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54" w:rsidRDefault="00622154">
      <w:r>
        <w:rPr>
          <w:noProof/>
        </w:rPr>
        <w:drawing>
          <wp:inline distT="0" distB="0" distL="0" distR="0">
            <wp:extent cx="5760720" cy="8148955"/>
            <wp:effectExtent l="19050" t="0" r="0" b="0"/>
            <wp:docPr id="1" name="Obraz 0" descr="00_Okładka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Okładka_E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54" w:rsidRDefault="00622154">
      <w:r>
        <w:br w:type="page"/>
      </w:r>
    </w:p>
    <w:p w:rsidR="00622154" w:rsidRDefault="00622154" w:rsidP="00622154">
      <w:pPr>
        <w:jc w:val="center"/>
      </w:pPr>
      <w:r>
        <w:rPr>
          <w:rFonts w:ascii="Arial Narrow" w:hAnsi="Arial Narrow"/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946785" cy="419735"/>
            <wp:effectExtent l="19050" t="0" r="5715" b="0"/>
            <wp:docPr id="2" name="Obraz 1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4" w:rsidRPr="00DD69CA" w:rsidRDefault="00622154" w:rsidP="00622154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</w:pPr>
      <w:r w:rsidRPr="00DD69CA"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  <w:t>Table of Contents</w:t>
      </w:r>
    </w:p>
    <w:p w:rsidR="00622154" w:rsidRPr="00DD69CA" w:rsidRDefault="00622154" w:rsidP="00622154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</w:pPr>
    </w:p>
    <w:p w:rsidR="00622154" w:rsidRPr="00DD69CA" w:rsidRDefault="00622154" w:rsidP="00622154">
      <w:pPr>
        <w:jc w:val="center"/>
        <w:rPr>
          <w:rFonts w:ascii="Tagettes" w:hAnsi="Tagettes"/>
          <w:b/>
          <w:color w:val="4F6228" w:themeColor="accent3" w:themeShade="80"/>
          <w:sz w:val="36"/>
          <w:szCs w:val="40"/>
          <w:lang w:val="en-GB"/>
        </w:rPr>
      </w:pP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DD69CA">
        <w:rPr>
          <w:rFonts w:ascii="Arabic Typesetting" w:hAnsi="Arabic Typesetting" w:cs="Arabic Typesetting"/>
          <w:sz w:val="36"/>
          <w:szCs w:val="40"/>
          <w:lang w:val="en-GB"/>
        </w:rPr>
        <w:t xml:space="preserve">Dear Guests . . . . . . . . . . . . . . . . . . . . . . . . . . . . . . . . . . . . . . . . . . . . . . . . . . . . . </w:t>
      </w: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1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Around Gałkowo . . . . . . . . . . . . . . . . . . . . . . . . . . . . . . . . . . . . . . . . . . . . . . . . . 2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Emergency Numbers. . . . . . . . . . . . . . . . . . . . . . . . . . . . . . . . . . . . . . . . . . . . . . . 3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The Hunter’s Mansion. . . . . . . . . . . . . . . . . . . . . . . . .. . . . . . . . . . . . . . . . . . . . . 4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proofErr w:type="spellStart"/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Horseriding</w:t>
      </w:r>
      <w:proofErr w:type="spellEnd"/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 xml:space="preserve"> . . . . . . . . . . . . . . . . . . . . . . . . . . . . . . . . . . . . . . . . . . . . . . . . . . . . . 5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Kayaking . . . . . . . . . . . . . . . . . . . . . . . . . . . . . . . . . . . . . . . . . . . . . . . . .  . . .  . . 6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Boat Trips . . . . . . . . . . . . . . . . . . . . . . . . . . . . . . . . . . . . . . . . . . . . . . . . . .  . . . . 8</w:t>
      </w:r>
    </w:p>
    <w:p w:rsidR="00622154" w:rsidRPr="00622154" w:rsidRDefault="00622154" w:rsidP="00622154">
      <w:pPr>
        <w:rPr>
          <w:rFonts w:ascii="Arabic Typesetting" w:hAnsi="Arabic Typesetting" w:cs="Arabic Typesetting"/>
          <w:sz w:val="36"/>
          <w:szCs w:val="40"/>
          <w:lang w:val="en-US"/>
        </w:rPr>
      </w:pPr>
      <w:r w:rsidRPr="00622154">
        <w:rPr>
          <w:rFonts w:ascii="Arabic Typesetting" w:hAnsi="Arabic Typesetting" w:cs="Arabic Typesetting"/>
          <w:sz w:val="36"/>
          <w:szCs w:val="40"/>
          <w:lang w:val="en-US"/>
        </w:rPr>
        <w:t>Places to Go Swimming . . . . . . . . . . . . . . . . . . . . . . . . . . . . . . . . . . . . . . . . . . . . 11</w:t>
      </w:r>
    </w:p>
    <w:p w:rsidR="00622154" w:rsidRPr="00DD69CA" w:rsidRDefault="00622154" w:rsidP="00622154">
      <w:pPr>
        <w:rPr>
          <w:rFonts w:ascii="Arabic Typesetting" w:hAnsi="Arabic Typesetting" w:cs="Arabic Typesetting"/>
          <w:sz w:val="36"/>
          <w:szCs w:val="40"/>
          <w:lang w:val="en-GB"/>
        </w:rPr>
      </w:pPr>
      <w:r w:rsidRPr="00DD69CA">
        <w:rPr>
          <w:rFonts w:ascii="Arabic Typesetting" w:hAnsi="Arabic Typesetting" w:cs="Arabic Typesetting"/>
          <w:sz w:val="36"/>
          <w:szCs w:val="40"/>
          <w:lang w:val="en-GB"/>
        </w:rPr>
        <w:t>Trekking . . . . . . . . . . . . . . . . . . . . . . . . . . . . . . . . . . . . . . . . . . . . . . . . . . . . . . . 15</w:t>
      </w:r>
    </w:p>
    <w:p w:rsidR="00622154" w:rsidRPr="00DD69CA" w:rsidRDefault="00622154" w:rsidP="00622154">
      <w:pPr>
        <w:rPr>
          <w:rFonts w:ascii="Arabic Typesetting" w:hAnsi="Arabic Typesetting" w:cs="Arabic Typesetting"/>
          <w:sz w:val="36"/>
          <w:szCs w:val="40"/>
          <w:lang w:val="en-GB"/>
        </w:rPr>
      </w:pPr>
      <w:r w:rsidRPr="00DD69CA">
        <w:rPr>
          <w:rFonts w:ascii="Arabic Typesetting" w:hAnsi="Arabic Typesetting" w:cs="Arabic Typesetting"/>
          <w:sz w:val="36"/>
          <w:szCs w:val="40"/>
          <w:lang w:val="en-GB"/>
        </w:rPr>
        <w:t xml:space="preserve">History of Gałkowo and the Area . . . . . . . . . . . . . . . . . . . . . </w:t>
      </w:r>
      <w:r>
        <w:rPr>
          <w:rFonts w:ascii="Arabic Typesetting" w:hAnsi="Arabic Typesetting" w:cs="Arabic Typesetting"/>
          <w:sz w:val="36"/>
          <w:szCs w:val="40"/>
          <w:lang w:val="en-GB"/>
        </w:rPr>
        <w:t xml:space="preserve">. . . . . . . . . . . </w:t>
      </w:r>
      <w:r w:rsidRPr="00DD69CA">
        <w:rPr>
          <w:rFonts w:ascii="Arabic Typesetting" w:hAnsi="Arabic Typesetting" w:cs="Arabic Typesetting"/>
          <w:sz w:val="36"/>
          <w:szCs w:val="40"/>
          <w:lang w:val="en-GB"/>
        </w:rPr>
        <w:t xml:space="preserve"> . . . . 18</w:t>
      </w:r>
    </w:p>
    <w:p w:rsidR="00622154" w:rsidRPr="00DD69CA" w:rsidRDefault="00622154" w:rsidP="00622154">
      <w:pPr>
        <w:rPr>
          <w:rFonts w:ascii="Arabic Typesetting" w:hAnsi="Arabic Typesetting" w:cs="Arabic Typesetting"/>
          <w:sz w:val="36"/>
          <w:szCs w:val="40"/>
          <w:lang w:val="en-GB"/>
        </w:rPr>
      </w:pPr>
    </w:p>
    <w:p w:rsidR="00622154" w:rsidRDefault="00622154">
      <w:r>
        <w:br w:type="page"/>
      </w:r>
    </w:p>
    <w:p w:rsidR="00622154" w:rsidRPr="00D8099C" w:rsidRDefault="00622154" w:rsidP="00622154">
      <w:pPr>
        <w:contextualSpacing/>
        <w:rPr>
          <w:rFonts w:ascii="Arial Narrow" w:hAnsi="Arial Narrow"/>
          <w:b/>
          <w:i/>
          <w:sz w:val="16"/>
          <w:szCs w:val="16"/>
          <w:lang w:val="en-US"/>
        </w:rPr>
      </w:pPr>
    </w:p>
    <w:p w:rsidR="00622154" w:rsidRPr="00D8099C" w:rsidRDefault="00622154" w:rsidP="00622154">
      <w:pPr>
        <w:contextualSpacing/>
        <w:jc w:val="center"/>
        <w:rPr>
          <w:rFonts w:ascii="Arial Narrow" w:hAnsi="Arial Narrow"/>
          <w:b/>
          <w:i/>
          <w:sz w:val="48"/>
          <w:szCs w:val="48"/>
          <w:lang w:val="en-US"/>
        </w:rPr>
      </w:pPr>
      <w:r>
        <w:rPr>
          <w:rFonts w:ascii="Arial Narrow" w:hAnsi="Arial Narrow"/>
          <w:b/>
          <w:i/>
          <w:noProof/>
          <w:sz w:val="48"/>
          <w:szCs w:val="48"/>
        </w:rPr>
        <w:drawing>
          <wp:inline distT="0" distB="0" distL="0" distR="0">
            <wp:extent cx="946150" cy="425450"/>
            <wp:effectExtent l="19050" t="0" r="6350" b="0"/>
            <wp:docPr id="3" name="Obraz 1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4" w:rsidRPr="00D8099C" w:rsidRDefault="00622154" w:rsidP="00622154">
      <w:pPr>
        <w:contextualSpacing/>
        <w:jc w:val="center"/>
        <w:rPr>
          <w:rFonts w:ascii="Tagettes" w:hAnsi="Tagettes"/>
          <w:b/>
          <w:color w:val="4F6228"/>
          <w:sz w:val="40"/>
          <w:szCs w:val="40"/>
          <w:lang w:val="en-US"/>
        </w:rPr>
      </w:pPr>
      <w:r w:rsidRPr="00D8099C">
        <w:rPr>
          <w:rFonts w:ascii="Tagettes" w:hAnsi="Tagettes"/>
          <w:b/>
          <w:color w:val="4F6228"/>
          <w:sz w:val="40"/>
          <w:szCs w:val="40"/>
          <w:lang w:val="en-US"/>
        </w:rPr>
        <w:t>Dear guests!</w:t>
      </w:r>
    </w:p>
    <w:p w:rsidR="00622154" w:rsidRPr="00D8099C" w:rsidRDefault="00622154" w:rsidP="00622154">
      <w:pPr>
        <w:contextualSpacing/>
        <w:jc w:val="both"/>
        <w:rPr>
          <w:rFonts w:ascii="Arial Narrow" w:hAnsi="Arial Narrow"/>
          <w:b/>
          <w:sz w:val="32"/>
          <w:szCs w:val="32"/>
          <w:lang w:val="en-US"/>
        </w:rPr>
      </w:pP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b/>
          <w:sz w:val="36"/>
          <w:szCs w:val="36"/>
          <w:lang w:val="en-US"/>
        </w:rPr>
      </w:pP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>Welcome to Gałkowo.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We </w:t>
      </w:r>
      <w:r>
        <w:rPr>
          <w:rFonts w:ascii="Arabic Typesetting" w:hAnsi="Arabic Typesetting" w:cs="Arabic Typesetting"/>
          <w:sz w:val="36"/>
          <w:szCs w:val="36"/>
          <w:lang w:val="en-US"/>
        </w:rPr>
        <w:t xml:space="preserve">hope that you will enjoy your stay. 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>Here is some useful information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: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color w:val="4F6228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  <w:t>THE RESTAURANT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>In season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(</w:t>
      </w:r>
      <w:r>
        <w:rPr>
          <w:rFonts w:ascii="Arabic Typesetting" w:hAnsi="Arabic Typesetting" w:cs="Arabic Typesetting"/>
          <w:sz w:val="36"/>
          <w:szCs w:val="36"/>
          <w:lang w:val="en-US"/>
        </w:rPr>
        <w:t>from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1.04</w:t>
      </w:r>
      <w:r>
        <w:rPr>
          <w:rFonts w:ascii="Arabic Typesetting" w:hAnsi="Arabic Typesetting" w:cs="Arabic Typesetting"/>
          <w:sz w:val="36"/>
          <w:szCs w:val="36"/>
          <w:lang w:val="en-US"/>
        </w:rPr>
        <w:t xml:space="preserve"> to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1.10) </w:t>
      </w:r>
      <w:r>
        <w:rPr>
          <w:rFonts w:ascii="Arabic Typesetting" w:hAnsi="Arabic Typesetting" w:cs="Arabic Typesetting"/>
          <w:sz w:val="36"/>
          <w:szCs w:val="36"/>
          <w:lang w:val="en-US"/>
        </w:rPr>
        <w:t>we are open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from 8 a.m.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till late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>Off-season (from 1.10 to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1.04) </w:t>
      </w:r>
      <w:r>
        <w:rPr>
          <w:rFonts w:ascii="Arabic Typesetting" w:hAnsi="Arabic Typesetting" w:cs="Arabic Typesetting"/>
          <w:sz w:val="36"/>
          <w:szCs w:val="36"/>
          <w:lang w:val="en-US"/>
        </w:rPr>
        <w:t>we are open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from 11 a.m. to at least 8 p.m. on weekdays and from 9 a.m. till late at the weekends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>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color w:val="4F6228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  <w:t>THE HOTEL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Check-in 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>is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at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2 p.m.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>Check-out is at 11 a.m.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5979160</wp:posOffset>
            </wp:positionH>
            <wp:positionV relativeFrom="margin">
              <wp:posOffset>4831080</wp:posOffset>
            </wp:positionV>
            <wp:extent cx="509905" cy="690880"/>
            <wp:effectExtent l="0" t="0" r="0" b="0"/>
            <wp:wrapSquare wrapText="bothSides"/>
            <wp:docPr id="6" name="Obraz 4" descr="b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o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sz w:val="36"/>
          <w:szCs w:val="36"/>
          <w:lang w:val="en-US"/>
        </w:rPr>
        <w:t>Breakfast is not included in the price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>Cleaning is provided on request, just put the wooden sign with the broom outside the room.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sz w:val="36"/>
          <w:szCs w:val="36"/>
          <w:lang w:val="en-US"/>
        </w:rPr>
        <w:t>The safe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US"/>
        </w:rPr>
        <w:t>is in the wardrobe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US"/>
        </w:rPr>
        <w:t>User manual is nearby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US"/>
        </w:rPr>
        <w:t>If you need any help, please notify the bartender at the restaurant.</w:t>
      </w:r>
    </w:p>
    <w:p w:rsidR="00622154" w:rsidRPr="00D8099C" w:rsidRDefault="00622154" w:rsidP="00622154">
      <w:pPr>
        <w:contextualSpacing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14605</wp:posOffset>
            </wp:positionV>
            <wp:extent cx="548640" cy="478155"/>
            <wp:effectExtent l="19050" t="0" r="3810" b="0"/>
            <wp:wrapTight wrapText="bothSides">
              <wp:wrapPolygon edited="0">
                <wp:start x="-750" y="0"/>
                <wp:lineTo x="-750" y="20653"/>
                <wp:lineTo x="21750" y="20653"/>
                <wp:lineTo x="21750" y="0"/>
                <wp:lineTo x="-750" y="0"/>
              </wp:wrapPolygon>
            </wp:wrapTight>
            <wp:docPr id="5" name="Obraz 3" descr="wifi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fi ic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Free Wi-Fi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US"/>
        </w:rPr>
        <w:t>is available everywhere on the premises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.</w:t>
      </w:r>
    </w:p>
    <w:p w:rsidR="00622154" w:rsidRPr="00D8099C" w:rsidRDefault="00622154" w:rsidP="00622154">
      <w:pPr>
        <w:contextualSpacing/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  <w:t>Wi-Fi password</w:t>
      </w:r>
      <w:r w:rsidRPr="00D8099C"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  <w:t>: potocki123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sz w:val="36"/>
          <w:szCs w:val="36"/>
          <w:lang w:val="en-US"/>
        </w:rPr>
        <w:t>The water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US"/>
        </w:rPr>
        <w:t>comes from a drilled well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US"/>
        </w:rPr>
        <w:t>Please leave the bottle in the room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.</w:t>
      </w:r>
    </w:p>
    <w:p w:rsidR="00622154" w:rsidRPr="00D8099C" w:rsidRDefault="00622154" w:rsidP="00622154">
      <w:pPr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>We provide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bikes and tennis courts for rent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, </w:t>
      </w:r>
      <w:r>
        <w:rPr>
          <w:rFonts w:ascii="Arabic Typesetting" w:hAnsi="Arabic Typesetting" w:cs="Arabic Typesetting"/>
          <w:sz w:val="36"/>
          <w:szCs w:val="36"/>
          <w:lang w:val="en-US"/>
        </w:rPr>
        <w:t xml:space="preserve">as well as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cross-country skis </w:t>
      </w:r>
      <w:r>
        <w:rPr>
          <w:rFonts w:ascii="Arabic Typesetting" w:hAnsi="Arabic Typesetting" w:cs="Arabic Typesetting"/>
          <w:sz w:val="36"/>
          <w:szCs w:val="36"/>
          <w:lang w:val="en-US"/>
        </w:rPr>
        <w:t>in winter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 (</w:t>
      </w:r>
      <w:r>
        <w:rPr>
          <w:rFonts w:ascii="Arabic Typesetting" w:hAnsi="Arabic Typesetting" w:cs="Arabic Typesetting"/>
          <w:sz w:val="36"/>
          <w:szCs w:val="36"/>
          <w:lang w:val="en-US"/>
        </w:rPr>
        <w:t>for an additional charge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 xml:space="preserve">). </w:t>
      </w:r>
      <w:r>
        <w:rPr>
          <w:rFonts w:ascii="Arabic Typesetting" w:hAnsi="Arabic Typesetting" w:cs="Arabic Typesetting"/>
          <w:sz w:val="36"/>
          <w:szCs w:val="36"/>
          <w:lang w:val="en-US"/>
        </w:rPr>
        <w:t>You can ask for the maps of cycling routes at the bar.</w:t>
      </w:r>
    </w:p>
    <w:p w:rsidR="00622154" w:rsidRPr="00D8099C" w:rsidRDefault="00622154" w:rsidP="00622154">
      <w:pPr>
        <w:pStyle w:val="Akapitzlist"/>
        <w:spacing w:line="240" w:lineRule="auto"/>
        <w:ind w:left="0"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166370</wp:posOffset>
            </wp:positionV>
            <wp:extent cx="575945" cy="637540"/>
            <wp:effectExtent l="19050" t="0" r="0" b="0"/>
            <wp:wrapTight wrapText="bothSides">
              <wp:wrapPolygon edited="0">
                <wp:start x="-714" y="0"/>
                <wp:lineTo x="-714" y="20653"/>
                <wp:lineTo x="21433" y="20653"/>
                <wp:lineTo x="21433" y="0"/>
                <wp:lineTo x="-714" y="0"/>
              </wp:wrapPolygon>
            </wp:wrapTight>
            <wp:docPr id="4" name="Obraz 2" descr="NIEPPALENI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PPALENI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sz w:val="36"/>
          <w:szCs w:val="36"/>
          <w:lang w:val="en-US"/>
        </w:rPr>
        <w:t>Please don’t pull any pages out of this guidebook</w:t>
      </w:r>
      <w:r w:rsidRPr="00D8099C">
        <w:rPr>
          <w:rFonts w:ascii="Arabic Typesetting" w:hAnsi="Arabic Typesetting" w:cs="Arabic Typesetting"/>
          <w:sz w:val="36"/>
          <w:szCs w:val="36"/>
          <w:lang w:val="en-US"/>
        </w:rPr>
        <w:t>.</w:t>
      </w:r>
    </w:p>
    <w:p w:rsidR="00622154" w:rsidRDefault="00622154" w:rsidP="00622154">
      <w:pPr>
        <w:contextualSpacing/>
        <w:rPr>
          <w:rFonts w:ascii="Arabic Typesetting" w:hAnsi="Arabic Typesetting" w:cs="Arabic Typesetting"/>
          <w:b/>
          <w:sz w:val="36"/>
          <w:szCs w:val="36"/>
          <w:lang w:val="en-US"/>
        </w:rPr>
      </w:pPr>
      <w:r>
        <w:rPr>
          <w:rFonts w:ascii="Arabic Typesetting" w:hAnsi="Arabic Typesetting" w:cs="Arabic Typesetting"/>
          <w:sz w:val="36"/>
          <w:szCs w:val="36"/>
          <w:lang w:val="en-US"/>
        </w:rPr>
        <w:t xml:space="preserve">We care about the well-being of our guests. </w:t>
      </w:r>
      <w:r>
        <w:rPr>
          <w:rFonts w:ascii="Arabic Typesetting" w:hAnsi="Arabic Typesetting" w:cs="Arabic Typesetting"/>
          <w:b/>
          <w:sz w:val="36"/>
          <w:szCs w:val="36"/>
          <w:lang w:val="en-US"/>
        </w:rPr>
        <w:t>Smoking in the rooms is not allowed</w:t>
      </w:r>
      <w:r w:rsidRPr="00D8099C">
        <w:rPr>
          <w:rFonts w:ascii="Arabic Typesetting" w:hAnsi="Arabic Typesetting" w:cs="Arabic Typesetting"/>
          <w:b/>
          <w:sz w:val="36"/>
          <w:szCs w:val="36"/>
          <w:lang w:val="en-US"/>
        </w:rPr>
        <w:t>.</w:t>
      </w:r>
    </w:p>
    <w:p w:rsidR="00622154" w:rsidRDefault="00622154" w:rsidP="00622154">
      <w:pPr>
        <w:contextualSpacing/>
        <w:jc w:val="center"/>
        <w:rPr>
          <w:rFonts w:ascii="Arabic Typesetting" w:hAnsi="Arabic Typesetting" w:cs="Arabic Typesetting"/>
          <w:b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color w:val="4F6228"/>
          <w:sz w:val="36"/>
          <w:szCs w:val="36"/>
          <w:lang w:val="en-US"/>
        </w:rPr>
        <w:t>Additional information is available at the restaurant which also functions as a reception.</w:t>
      </w:r>
    </w:p>
    <w:p w:rsidR="00622154" w:rsidRDefault="00622154" w:rsidP="00622154">
      <w:pPr>
        <w:rPr>
          <w:rFonts w:ascii="Arabic Typesetting" w:hAnsi="Arabic Typesetting" w:cs="Arabic Typesetting"/>
          <w:b/>
          <w:sz w:val="36"/>
          <w:szCs w:val="36"/>
          <w:lang w:val="en-US"/>
        </w:rPr>
      </w:pPr>
      <w:r>
        <w:rPr>
          <w:rFonts w:ascii="Arabic Typesetting" w:hAnsi="Arabic Typesetting" w:cs="Arabic Typesetting"/>
          <w:b/>
          <w:sz w:val="36"/>
          <w:szCs w:val="36"/>
          <w:lang w:val="en-US"/>
        </w:rPr>
        <w:br w:type="page"/>
      </w:r>
      <w:r>
        <w:rPr>
          <w:rFonts w:ascii="Arabic Typesetting" w:hAnsi="Arabic Typesetting" w:cs="Arabic Typesetting"/>
          <w:b/>
          <w:noProof/>
          <w:sz w:val="36"/>
          <w:szCs w:val="36"/>
        </w:rPr>
        <w:lastRenderedPageBreak/>
        <w:drawing>
          <wp:inline distT="0" distB="0" distL="0" distR="0">
            <wp:extent cx="5760720" cy="4551045"/>
            <wp:effectExtent l="19050" t="0" r="0" b="0"/>
            <wp:docPr id="7" name="Obraz 6" descr="mapa survival oznakowana full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urvival oznakowana full_EN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154" w:rsidRPr="00622154" w:rsidRDefault="00622154" w:rsidP="00622154">
      <w:pPr>
        <w:rPr>
          <w:rFonts w:ascii="Arabic Typesetting" w:hAnsi="Arabic Typesetting" w:cs="Arabic Typesetting"/>
          <w:b/>
          <w:sz w:val="36"/>
          <w:szCs w:val="36"/>
          <w:lang w:val="en-US"/>
        </w:rPr>
        <w:sectPr w:rsidR="00622154" w:rsidRPr="00622154" w:rsidSect="001130C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00000" w:rsidRDefault="006B6E12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  <w:r w:rsidRPr="00A2059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-4908934</wp:posOffset>
            </wp:positionV>
            <wp:extent cx="6594401" cy="10175358"/>
            <wp:effectExtent l="19050" t="0" r="0" b="0"/>
            <wp:wrapNone/>
            <wp:docPr id="25" name="Obraz 23" descr="alarm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ow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4401" cy="1017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</w:p>
    <w:p w:rsidR="00A2059A" w:rsidRDefault="00A2059A">
      <w:pPr>
        <w:rPr>
          <w:noProof/>
        </w:rPr>
      </w:pPr>
      <w:r>
        <w:rPr>
          <w:noProof/>
        </w:rPr>
        <w:t>.</w:t>
      </w:r>
    </w:p>
    <w:p w:rsidR="00A2059A" w:rsidRPr="00BE1695" w:rsidRDefault="00A2059A" w:rsidP="00A2059A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</w:pPr>
      <w:r w:rsidRPr="00A2059A">
        <w:rPr>
          <w:noProof/>
          <w:lang w:val="en-US"/>
        </w:rPr>
        <w:br w:type="page"/>
      </w:r>
      <w:r w:rsidRPr="00BE1695">
        <w:rPr>
          <w:rFonts w:ascii="Tagettes" w:hAnsi="Tagettes"/>
          <w:b/>
          <w:noProof/>
          <w:color w:val="4F6228" w:themeColor="accent3" w:themeShade="80"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-471170</wp:posOffset>
            </wp:positionV>
            <wp:extent cx="952500" cy="419100"/>
            <wp:effectExtent l="19050" t="0" r="0" b="0"/>
            <wp:wrapTight wrapText="bothSides">
              <wp:wrapPolygon edited="0">
                <wp:start x="-432" y="0"/>
                <wp:lineTo x="-432" y="20618"/>
                <wp:lineTo x="21600" y="20618"/>
                <wp:lineTo x="21600" y="0"/>
                <wp:lineTo x="-432" y="0"/>
              </wp:wrapPolygon>
            </wp:wrapTight>
            <wp:docPr id="26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1695">
        <w:rPr>
          <w:rFonts w:ascii="Tagettes" w:hAnsi="Tagettes"/>
          <w:b/>
          <w:noProof/>
          <w:color w:val="4F6228" w:themeColor="accent3" w:themeShade="80"/>
          <w:sz w:val="40"/>
          <w:szCs w:val="40"/>
          <w:lang w:val="en-GB"/>
        </w:rPr>
        <w:t>The Hunter’s Mansion</w:t>
      </w:r>
    </w:p>
    <w:p w:rsidR="00A2059A" w:rsidRPr="00BE1695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464185</wp:posOffset>
            </wp:positionV>
            <wp:extent cx="2016760" cy="1492250"/>
            <wp:effectExtent l="19050" t="0" r="2540" b="0"/>
            <wp:wrapTight wrapText="bothSides">
              <wp:wrapPolygon edited="0">
                <wp:start x="-204" y="0"/>
                <wp:lineTo x="-204" y="21232"/>
                <wp:lineTo x="21627" y="21232"/>
                <wp:lineTo x="21627" y="0"/>
                <wp:lineTo x="-204" y="0"/>
              </wp:wrapPolygon>
            </wp:wrapTight>
            <wp:docPr id="27" name="Obraz 9" descr="Front_m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_mał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508635</wp:posOffset>
            </wp:positionV>
            <wp:extent cx="2186305" cy="1454150"/>
            <wp:effectExtent l="19050" t="0" r="4445" b="0"/>
            <wp:wrapTight wrapText="bothSides">
              <wp:wrapPolygon edited="0">
                <wp:start x="-188" y="0"/>
                <wp:lineTo x="-188" y="21223"/>
                <wp:lineTo x="21644" y="21223"/>
                <wp:lineTo x="21644" y="0"/>
                <wp:lineTo x="-188" y="0"/>
              </wp:wrapPolygon>
            </wp:wrapTight>
            <wp:docPr id="28" name="Obraz 6" descr="Galkowo__zabytkowy_szt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kowo__zabytkowy_sztyn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464185</wp:posOffset>
            </wp:positionV>
            <wp:extent cx="2368550" cy="1574800"/>
            <wp:effectExtent l="19050" t="0" r="0" b="0"/>
            <wp:wrapTight wrapText="bothSides">
              <wp:wrapPolygon edited="0">
                <wp:start x="-174" y="0"/>
                <wp:lineTo x="-174" y="21426"/>
                <wp:lineTo x="21542" y="21426"/>
                <wp:lineTo x="21542" y="0"/>
                <wp:lineTo x="-174" y="0"/>
              </wp:wrapPolygon>
            </wp:wrapTight>
            <wp:docPr id="29" name="Obraz 8" descr="Sztyn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tynor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The Hunter’s Mansion is a </w:t>
      </w:r>
      <w:r w:rsidRPr="00BE1695">
        <w:rPr>
          <w:rFonts w:ascii="Arabic Typesetting" w:hAnsi="Arabic Typesetting" w:cs="Arabic Typesetting"/>
          <w:i/>
          <w:sz w:val="36"/>
          <w:szCs w:val="36"/>
          <w:lang w:val="en-GB"/>
        </w:rPr>
        <w:t>100-year-old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 building that belonged to the </w:t>
      </w:r>
      <w:proofErr w:type="spellStart"/>
      <w:r w:rsidRPr="00BE1695">
        <w:rPr>
          <w:rFonts w:ascii="Arabic Typesetting" w:hAnsi="Arabic Typesetting" w:cs="Arabic Typesetting"/>
          <w:b/>
          <w:sz w:val="36"/>
          <w:szCs w:val="36"/>
          <w:lang w:val="en-GB"/>
        </w:rPr>
        <w:t>Lehndorff</w:t>
      </w:r>
      <w:proofErr w:type="spellEnd"/>
      <w:r w:rsidRPr="00BE1695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family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</w:p>
    <w:p w:rsidR="00A2059A" w:rsidRPr="00BE1695" w:rsidRDefault="00A2059A" w:rsidP="00A2059A">
      <w:pPr>
        <w:rPr>
          <w:rFonts w:ascii="Arabic Typesetting" w:hAnsi="Arabic Typesetting" w:cs="Arabic Typesetting"/>
          <w:sz w:val="36"/>
          <w:szCs w:val="36"/>
          <w:lang w:val="en-GB"/>
        </w:rPr>
      </w:pPr>
      <w:r w:rsidRPr="00BE1695">
        <w:rPr>
          <w:rFonts w:ascii="Arabic Typesetting" w:hAnsi="Arabic Typesetting" w:cs="Arabic Typesetting"/>
          <w:b/>
          <w:color w:val="7F7F7F" w:themeColor="text1" w:themeTint="80"/>
          <w:sz w:val="32"/>
          <w:szCs w:val="32"/>
          <w:lang w:val="en-GB"/>
        </w:rPr>
        <w:t>XX</w:t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 xml:space="preserve"> </w:t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>century</w:t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16"/>
          <w:szCs w:val="16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>2006</w:t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ab/>
      </w:r>
      <w:r w:rsidRPr="00BE1695">
        <w:rPr>
          <w:rFonts w:ascii="Tagettes" w:hAnsi="Tagettes"/>
          <w:b/>
          <w:color w:val="7F7F7F" w:themeColor="text1" w:themeTint="80"/>
          <w:sz w:val="24"/>
          <w:szCs w:val="24"/>
          <w:lang w:val="en-GB"/>
        </w:rPr>
        <w:tab/>
        <w:t xml:space="preserve">2014 </w:t>
      </w:r>
    </w:p>
    <w:p w:rsidR="00A2059A" w:rsidRPr="00BE1695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Years of war, destruction and negligence had </w:t>
      </w:r>
      <w:r>
        <w:rPr>
          <w:rFonts w:ascii="Arabic Typesetting" w:hAnsi="Arabic Typesetting" w:cs="Arabic Typesetting"/>
          <w:sz w:val="36"/>
          <w:szCs w:val="36"/>
          <w:lang w:val="en-GB"/>
        </w:rPr>
        <w:t>left the place in ruins. In 2006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 Alexander Potocki, with the consent of the local authorities and the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monument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 conservator-restorer, moved the mansion to Gałkowo in </w:t>
      </w:r>
      <w:proofErr w:type="spellStart"/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Puszcza</w:t>
      </w:r>
      <w:proofErr w:type="spellEnd"/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Piska</w:t>
      </w:r>
      <w:proofErr w:type="spellEnd"/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. The entire building was recreated from the remnants</w:t>
      </w:r>
      <w:r>
        <w:rPr>
          <w:rFonts w:ascii="Arabic Typesetting" w:hAnsi="Arabic Typesetting" w:cs="Arabic Typesetting"/>
          <w:sz w:val="36"/>
          <w:szCs w:val="36"/>
          <w:lang w:val="en-GB"/>
        </w:rPr>
        <w:t>, to its original form and structure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, which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has 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resulted in a place with a unique atmosphere. Decorated with simplicity, the interior is furnished with rustic furniture, artworks and family photos. The M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ansion, opened for guests in 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2007,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 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now accommodates a restaurant. </w:t>
      </w:r>
    </w:p>
    <w:p w:rsidR="00A2059A" w:rsidRPr="00BE1695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2378075</wp:posOffset>
            </wp:positionV>
            <wp:extent cx="1333500" cy="1784350"/>
            <wp:effectExtent l="19050" t="0" r="0" b="0"/>
            <wp:wrapNone/>
            <wp:docPr id="30" name="Obraz 12" descr="donh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hoff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-1217930</wp:posOffset>
            </wp:positionH>
            <wp:positionV relativeFrom="paragraph">
              <wp:posOffset>2443480</wp:posOffset>
            </wp:positionV>
            <wp:extent cx="1576705" cy="1667510"/>
            <wp:effectExtent l="19050" t="0" r="4445" b="0"/>
            <wp:wrapNone/>
            <wp:docPr id="31" name="Obraz 11" descr="lehndor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ndorf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2443480</wp:posOffset>
            </wp:positionV>
            <wp:extent cx="1056005" cy="1682115"/>
            <wp:effectExtent l="19050" t="0" r="0" b="0"/>
            <wp:wrapNone/>
            <wp:docPr id="32" name="Obraz 13" descr="potoc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c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15240</wp:posOffset>
            </wp:positionV>
            <wp:extent cx="1612900" cy="1718945"/>
            <wp:effectExtent l="19050" t="0" r="6350" b="0"/>
            <wp:wrapTight wrapText="bothSides">
              <wp:wrapPolygon edited="0">
                <wp:start x="-255" y="0"/>
                <wp:lineTo x="-255" y="21305"/>
                <wp:lineTo x="21685" y="21305"/>
                <wp:lineTo x="21685" y="0"/>
                <wp:lineTo x="-255" y="0"/>
              </wp:wrapPolygon>
            </wp:wrapTight>
            <wp:docPr id="33" name="Obraz 2" descr="Marion_doenhof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on_doenhoff_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-734695</wp:posOffset>
            </wp:positionH>
            <wp:positionV relativeFrom="paragraph">
              <wp:posOffset>95250</wp:posOffset>
            </wp:positionV>
            <wp:extent cx="2270125" cy="1513840"/>
            <wp:effectExtent l="19050" t="0" r="0" b="0"/>
            <wp:wrapTight wrapText="bothSides">
              <wp:wrapPolygon edited="0">
                <wp:start x="-181" y="0"/>
                <wp:lineTo x="-181" y="21201"/>
                <wp:lineTo x="21570" y="21201"/>
                <wp:lineTo x="21570" y="0"/>
                <wp:lineTo x="-181" y="0"/>
              </wp:wrapPolygon>
            </wp:wrapTight>
            <wp:docPr id="34" name="Obraz 3" descr="re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at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695">
        <w:rPr>
          <w:rFonts w:ascii="Arabic Typesetting" w:hAnsi="Arabic Typesetting" w:cs="Arabic Typesetting"/>
          <w:noProof/>
          <w:sz w:val="36"/>
          <w:szCs w:val="36"/>
          <w:lang w:val="en-GB"/>
        </w:rPr>
        <w:t xml:space="preserve">The </w:t>
      </w:r>
      <w:r w:rsidRPr="00BE1695">
        <w:rPr>
          <w:rFonts w:ascii="Arabic Typesetting" w:hAnsi="Arabic Typesetting" w:cs="Arabic Typesetting"/>
          <w:b/>
          <w:i/>
          <w:iCs/>
          <w:sz w:val="36"/>
          <w:szCs w:val="36"/>
          <w:lang w:val="en-GB"/>
        </w:rPr>
        <w:t>Marion Dönhoff</w:t>
      </w:r>
      <w:r w:rsidRPr="00BE1695">
        <w:rPr>
          <w:rFonts w:ascii="Arabic Typesetting" w:hAnsi="Arabic Typesetting" w:cs="Arabic Typesetting"/>
          <w:noProof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noProof/>
          <w:sz w:val="36"/>
          <w:szCs w:val="36"/>
          <w:lang w:val="en-GB"/>
        </w:rPr>
        <w:t xml:space="preserve"> </w:t>
      </w:r>
      <w:r w:rsidRPr="00BE1695">
        <w:rPr>
          <w:rFonts w:ascii="Arabic Typesetting" w:hAnsi="Arabic Typesetting" w:cs="Arabic Typesetting"/>
          <w:b/>
          <w:i/>
          <w:iCs/>
          <w:sz w:val="36"/>
          <w:szCs w:val="36"/>
          <w:lang w:val="en-GB"/>
        </w:rPr>
        <w:t>Salon</w:t>
      </w:r>
      <w:r w:rsidRPr="00BE1695">
        <w:rPr>
          <w:rFonts w:ascii="Arabic Typesetting" w:hAnsi="Arabic Typesetting" w:cs="Arabic Typesetting"/>
          <w:noProof/>
          <w:sz w:val="36"/>
          <w:szCs w:val="36"/>
          <w:lang w:val="en-GB"/>
        </w:rPr>
        <w:t xml:space="preserve"> on the first floor is dedicated to Countess Marion von Dönhoff </w:t>
      </w:r>
      <w:r>
        <w:rPr>
          <w:rFonts w:ascii="Arabic Typesetting" w:hAnsi="Arabic Typesetting" w:cs="Arabic Typesetting"/>
          <w:noProof/>
          <w:sz w:val="36"/>
          <w:szCs w:val="36"/>
          <w:lang w:val="en-GB"/>
        </w:rPr>
        <w:t xml:space="preserve">and is supervised by the correspondent </w:t>
      </w:r>
      <w:r w:rsidRPr="00BE1695">
        <w:rPr>
          <w:rFonts w:ascii="Arabic Typesetting" w:hAnsi="Arabic Typesetting" w:cs="Arabic Typesetting"/>
          <w:b/>
          <w:sz w:val="36"/>
          <w:szCs w:val="36"/>
          <w:lang w:val="en-GB"/>
        </w:rPr>
        <w:t>Renate Marsch-Potocka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 w:rsidRPr="00757934">
        <w:rPr>
          <w:rFonts w:ascii="Arabic Typesetting" w:hAnsi="Arabic Typesetting" w:cs="Arabic Typesetting"/>
          <w:sz w:val="36"/>
          <w:szCs w:val="36"/>
          <w:lang w:val="en-GB"/>
        </w:rPr>
        <w:t xml:space="preserve"> This museum of memorabilia (photos, recordings, books) honours the great German journalist, editor-in-chief of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weekly newspaper </w:t>
      </w:r>
      <w:r w:rsidRPr="00934313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Die </w:t>
      </w:r>
      <w:proofErr w:type="spellStart"/>
      <w:r w:rsidRPr="00934313">
        <w:rPr>
          <w:rFonts w:ascii="Arabic Typesetting" w:hAnsi="Arabic Typesetting" w:cs="Arabic Typesetting"/>
          <w:i/>
          <w:sz w:val="36"/>
          <w:szCs w:val="36"/>
          <w:lang w:val="en-GB"/>
        </w:rPr>
        <w:t>Zeit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as well as the former owners of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Sztynort</w:t>
      </w:r>
      <w:proofErr w:type="spellEnd"/>
      <w:r w:rsidRPr="00757934">
        <w:rPr>
          <w:rFonts w:ascii="Arabic Typesetting" w:hAnsi="Arabic Typesetting" w:cs="Arabic Typesetting"/>
          <w:sz w:val="36"/>
          <w:szCs w:val="36"/>
          <w:lang w:val="en-GB"/>
        </w:rPr>
        <w:t xml:space="preserve"> –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Lehndorffs</w:t>
      </w:r>
      <w:proofErr w:type="spellEnd"/>
      <w:r w:rsidRPr="00757934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It also serves as </w:t>
      </w:r>
      <w:r w:rsidRPr="00900326">
        <w:rPr>
          <w:rFonts w:ascii="Arabic Typesetting" w:hAnsi="Arabic Typesetting" w:cs="Arabic Typesetting"/>
          <w:b/>
          <w:sz w:val="36"/>
          <w:szCs w:val="36"/>
          <w:lang w:val="en-GB"/>
        </w:rPr>
        <w:t>a conference hall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 opposite one will find </w:t>
      </w:r>
      <w:r w:rsidRPr="00934313">
        <w:rPr>
          <w:rFonts w:ascii="Arabic Typesetting" w:hAnsi="Arabic Typesetting" w:cs="Arabic Typesetting"/>
          <w:b/>
          <w:sz w:val="36"/>
          <w:szCs w:val="36"/>
          <w:lang w:val="en-GB"/>
        </w:rPr>
        <w:t>a movie screening room</w:t>
      </w:r>
      <w:r w:rsidRPr="00BE1695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A2059A" w:rsidRPr="00BE1695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A2059A" w:rsidRDefault="00A2059A">
      <w:pPr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A2059A" w:rsidRPr="009712EF" w:rsidRDefault="00A2059A" w:rsidP="00A2059A">
      <w:pPr>
        <w:rPr>
          <w:rFonts w:ascii="Tagettes" w:hAnsi="Tagettes" w:cs="Arabic Typesetting"/>
          <w:b/>
          <w:bCs/>
          <w:color w:val="4F6228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-665480</wp:posOffset>
            </wp:positionV>
            <wp:extent cx="2557145" cy="1893570"/>
            <wp:effectExtent l="19050" t="0" r="0" b="0"/>
            <wp:wrapNone/>
            <wp:docPr id="44" name="Obraz 14" descr="kid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d h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-534035</wp:posOffset>
            </wp:positionV>
            <wp:extent cx="2295525" cy="1677035"/>
            <wp:effectExtent l="19050" t="0" r="9525" b="0"/>
            <wp:wrapNone/>
            <wp:docPr id="43" name="Obraz 13" descr="man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 h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10160</wp:posOffset>
            </wp:positionV>
            <wp:extent cx="808990" cy="361950"/>
            <wp:effectExtent l="19050" t="0" r="0" b="0"/>
            <wp:wrapTight wrapText="bothSides">
              <wp:wrapPolygon edited="0">
                <wp:start x="-509" y="0"/>
                <wp:lineTo x="-509" y="20463"/>
                <wp:lineTo x="21363" y="20463"/>
                <wp:lineTo x="21363" y="0"/>
                <wp:lineTo x="-509" y="0"/>
              </wp:wrapPolygon>
            </wp:wrapTight>
            <wp:docPr id="42" name="Obraz 6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9A" w:rsidRPr="00C63D92" w:rsidRDefault="00A2059A" w:rsidP="00A2059A">
      <w:pPr>
        <w:jc w:val="center"/>
        <w:rPr>
          <w:rFonts w:ascii="Tagettes" w:hAnsi="Tagettes" w:cs="Arabic Typesetting"/>
          <w:b/>
          <w:bCs/>
          <w:color w:val="4F6228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434340</wp:posOffset>
            </wp:positionV>
            <wp:extent cx="2285365" cy="1713865"/>
            <wp:effectExtent l="19050" t="0" r="635" b="0"/>
            <wp:wrapNone/>
            <wp:docPr id="41" name="Obraz 5" descr="woman 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man h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gettes" w:hAnsi="Tagettes" w:cs="Arabic Typesetting"/>
          <w:b/>
          <w:bCs/>
          <w:color w:val="4F6228"/>
          <w:sz w:val="36"/>
          <w:szCs w:val="36"/>
          <w:lang w:val="en-GB"/>
        </w:rPr>
        <w:t>Horse-riding: t</w:t>
      </w:r>
      <w:r w:rsidRPr="00C63D92">
        <w:rPr>
          <w:rFonts w:ascii="Tagettes" w:hAnsi="Tagettes" w:cs="Arabic Typesetting"/>
          <w:b/>
          <w:bCs/>
          <w:color w:val="4F6228"/>
          <w:sz w:val="36"/>
          <w:szCs w:val="36"/>
          <w:lang w:val="en-GB"/>
        </w:rPr>
        <w:t>he Ferenstein Stud</w:t>
      </w:r>
    </w:p>
    <w:p w:rsidR="00A2059A" w:rsidRPr="006E56A1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3F617C">
        <w:rPr>
          <w:rFonts w:ascii="Arabic Typesetting" w:hAnsi="Arabic Typesetting" w:cs="Arabic Typesetting"/>
          <w:sz w:val="36"/>
          <w:szCs w:val="36"/>
          <w:lang w:val="en-GB"/>
        </w:rPr>
        <w:t xml:space="preserve">The Ferenstein Stud offers recreational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horse-</w:t>
      </w:r>
      <w:r w:rsidRPr="003F617C">
        <w:rPr>
          <w:rFonts w:ascii="Arabic Typesetting" w:hAnsi="Arabic Typesetting" w:cs="Arabic Typesetting"/>
          <w:sz w:val="36"/>
          <w:szCs w:val="36"/>
          <w:lang w:val="en-GB"/>
        </w:rPr>
        <w:t xml:space="preserve">riding at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</w:t>
      </w:r>
      <w:r w:rsidRPr="003F617C">
        <w:rPr>
          <w:rFonts w:ascii="Arabic Typesetting" w:hAnsi="Arabic Typesetting" w:cs="Arabic Typesetting"/>
          <w:sz w:val="36"/>
          <w:szCs w:val="36"/>
          <w:lang w:val="en-GB"/>
        </w:rPr>
        <w:t xml:space="preserve">ny level of experience. </w:t>
      </w:r>
      <w:r w:rsidRPr="001622D0">
        <w:rPr>
          <w:rFonts w:ascii="Arabic Typesetting" w:hAnsi="Arabic Typesetting" w:cs="Arabic Typesetting"/>
          <w:sz w:val="36"/>
          <w:szCs w:val="36"/>
          <w:lang w:val="en-GB"/>
        </w:rPr>
        <w:t xml:space="preserve">There is a possibility to </w:t>
      </w:r>
      <w:r w:rsidRPr="001622D0">
        <w:rPr>
          <w:rFonts w:ascii="Arabic Typesetting" w:hAnsi="Arabic Typesetting" w:cs="Arabic Typesetting"/>
          <w:i/>
          <w:sz w:val="36"/>
          <w:szCs w:val="36"/>
          <w:lang w:val="en-GB"/>
        </w:rPr>
        <w:t>take lessons with an instructor</w:t>
      </w:r>
      <w:r w:rsidRPr="001622D0"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 w:rsidRPr="001622D0">
        <w:rPr>
          <w:rFonts w:ascii="Arabic Typesetting" w:hAnsi="Arabic Typesetting" w:cs="Arabic Typesetting"/>
          <w:i/>
          <w:sz w:val="36"/>
          <w:szCs w:val="36"/>
          <w:lang w:val="en-GB"/>
        </w:rPr>
        <w:t>ride around the area</w:t>
      </w:r>
      <w:r w:rsidRPr="001622D0">
        <w:rPr>
          <w:rFonts w:ascii="Arabic Typesetting" w:hAnsi="Arabic Typesetting" w:cs="Arabic Typesetting"/>
          <w:sz w:val="36"/>
          <w:szCs w:val="36"/>
          <w:lang w:val="en-GB"/>
        </w:rPr>
        <w:t xml:space="preserve"> with friends and family or organize </w:t>
      </w:r>
      <w:r w:rsidRPr="001622D0">
        <w:rPr>
          <w:rFonts w:ascii="Arabic Typesetting" w:hAnsi="Arabic Typesetting" w:cs="Arabic Typesetting"/>
          <w:i/>
          <w:sz w:val="36"/>
          <w:szCs w:val="36"/>
          <w:lang w:val="en-GB"/>
        </w:rPr>
        <w:t>a carriage tour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1622D0">
        <w:rPr>
          <w:rFonts w:ascii="Arabic Typesetting" w:hAnsi="Arabic Typesetting" w:cs="Arabic Typesetting"/>
          <w:sz w:val="36"/>
          <w:szCs w:val="36"/>
          <w:lang w:val="en-GB"/>
        </w:rPr>
        <w:t xml:space="preserve">Winter attractions include </w:t>
      </w:r>
      <w:r w:rsidRPr="006E56A1">
        <w:rPr>
          <w:rFonts w:ascii="Arabic Typesetting" w:hAnsi="Arabic Typesetting" w:cs="Arabic Typesetting"/>
          <w:i/>
          <w:sz w:val="36"/>
          <w:szCs w:val="36"/>
          <w:lang w:val="en-GB"/>
        </w:rPr>
        <w:t>sleigh rides under the stars</w:t>
      </w:r>
      <w:r w:rsidRPr="001622D0">
        <w:rPr>
          <w:rFonts w:ascii="Arabic Typesetting" w:hAnsi="Arabic Typesetting" w:cs="Arabic Typesetting"/>
          <w:sz w:val="36"/>
          <w:szCs w:val="36"/>
          <w:lang w:val="en-GB"/>
        </w:rPr>
        <w:t xml:space="preserve"> with an incredible atmosphere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that brings back the old times and gives a chance to admire the breathtaking sceneries. </w:t>
      </w:r>
    </w:p>
    <w:p w:rsidR="00A2059A" w:rsidRPr="00BB29CF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367030</wp:posOffset>
            </wp:positionV>
            <wp:extent cx="838835" cy="970915"/>
            <wp:effectExtent l="19050" t="0" r="0" b="0"/>
            <wp:wrapTight wrapText="left">
              <wp:wrapPolygon edited="0">
                <wp:start x="-491" y="0"/>
                <wp:lineTo x="-491" y="21190"/>
                <wp:lineTo x="21584" y="21190"/>
                <wp:lineTo x="21584" y="0"/>
                <wp:lineTo x="-491" y="0"/>
              </wp:wrapPolygon>
            </wp:wrapTight>
            <wp:docPr id="40" name="Obraz 8" descr="hubertu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ubertus log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663575</wp:posOffset>
            </wp:positionV>
            <wp:extent cx="1096010" cy="614680"/>
            <wp:effectExtent l="19050" t="0" r="8890" b="0"/>
            <wp:wrapTight wrapText="right">
              <wp:wrapPolygon edited="0">
                <wp:start x="-375" y="0"/>
                <wp:lineTo x="-375" y="20752"/>
                <wp:lineTo x="21775" y="20752"/>
                <wp:lineTo x="21775" y="0"/>
                <wp:lineTo x="-375" y="0"/>
              </wp:wrapPolygon>
            </wp:wrapTight>
            <wp:docPr id="39" name="Obraz 7" descr="gałkowo mas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łkowo masters log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 xml:space="preserve">Every summer the locals and visitors of Gałkowo witness the spectacular </w:t>
      </w:r>
      <w:r w:rsidRPr="00BB29CF">
        <w:rPr>
          <w:rFonts w:ascii="Arabic Typesetting" w:hAnsi="Arabic Typesetting" w:cs="Arabic Typesetting"/>
          <w:i/>
          <w:sz w:val="36"/>
          <w:szCs w:val="36"/>
          <w:lang w:val="en-GB"/>
        </w:rPr>
        <w:t>Gałkowo Masters</w:t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 xml:space="preserve"> competitions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 every autumn they celebrate the </w:t>
      </w:r>
      <w:r w:rsidRPr="00BB29CF">
        <w:rPr>
          <w:rFonts w:ascii="Arabic Typesetting" w:hAnsi="Arabic Typesetting" w:cs="Arabic Typesetting"/>
          <w:i/>
          <w:sz w:val="36"/>
          <w:szCs w:val="36"/>
          <w:lang w:val="en-GB"/>
        </w:rPr>
        <w:t>Hubertus.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 xml:space="preserve">It is one of the oldest sports traditions that dates 600 years back. On this day of the patron saint of 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 equestrians</w:t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 xml:space="preserve"> and hunters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 </w:t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>drag hunting takes place: a beautiful, ris</w:t>
      </w:r>
      <w:r>
        <w:rPr>
          <w:rFonts w:ascii="Arabic Typesetting" w:hAnsi="Arabic Typesetting" w:cs="Arabic Typesetting"/>
          <w:sz w:val="36"/>
          <w:szCs w:val="36"/>
          <w:lang w:val="en-GB"/>
        </w:rPr>
        <w:t>ky, adrenaline-driven hunt for the</w:t>
      </w:r>
      <w:r w:rsidRPr="00D37B97">
        <w:rPr>
          <w:rFonts w:ascii="Arabic Typesetting" w:hAnsi="Arabic Typesetting" w:cs="Arabic Typesetting"/>
          <w:sz w:val="36"/>
          <w:szCs w:val="36"/>
          <w:lang w:val="en-GB"/>
        </w:rPr>
        <w:t xml:space="preserve"> symbolical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“fox”, a rider with a fox tail on the left shoulder.</w:t>
      </w:r>
      <w:r w:rsidRPr="00BB29CF">
        <w:rPr>
          <w:rFonts w:ascii="Arabic Typesetting" w:hAnsi="Arabic Typesetting" w:cs="Arabic Typesetting"/>
          <w:sz w:val="36"/>
          <w:szCs w:val="36"/>
          <w:lang w:val="en-GB"/>
        </w:rPr>
        <w:t xml:space="preserve"> The lucky one to catch the “fox” becomes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“f</w:t>
      </w:r>
      <w:r w:rsidRPr="00BB29CF">
        <w:rPr>
          <w:rFonts w:ascii="Arabic Typesetting" w:hAnsi="Arabic Typesetting" w:cs="Arabic Typesetting"/>
          <w:sz w:val="36"/>
          <w:szCs w:val="36"/>
          <w:lang w:val="en-GB"/>
        </w:rPr>
        <w:t>ox</w:t>
      </w:r>
      <w:r>
        <w:rPr>
          <w:rFonts w:ascii="Arabic Typesetting" w:hAnsi="Arabic Typesetting" w:cs="Arabic Typesetting"/>
          <w:sz w:val="36"/>
          <w:szCs w:val="36"/>
          <w:lang w:val="en-GB"/>
        </w:rPr>
        <w:t>”</w:t>
      </w:r>
      <w:r w:rsidRPr="00BB29CF">
        <w:rPr>
          <w:rFonts w:ascii="Arabic Typesetting" w:hAnsi="Arabic Typesetting" w:cs="Arabic Typesetting"/>
          <w:sz w:val="36"/>
          <w:szCs w:val="36"/>
          <w:lang w:val="en-GB"/>
        </w:rPr>
        <w:t xml:space="preserve"> next year. </w:t>
      </w:r>
    </w:p>
    <w:p w:rsidR="00A2059A" w:rsidRPr="00BB29CF" w:rsidRDefault="00A2059A" w:rsidP="00A2059A">
      <w:pPr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57785</wp:posOffset>
            </wp:positionV>
            <wp:extent cx="2330450" cy="1553210"/>
            <wp:effectExtent l="19050" t="0" r="0" b="0"/>
            <wp:wrapNone/>
            <wp:docPr id="38" name="Obraz 11" descr="k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13970</wp:posOffset>
            </wp:positionV>
            <wp:extent cx="2360930" cy="1573530"/>
            <wp:effectExtent l="19050" t="0" r="1270" b="0"/>
            <wp:wrapNone/>
            <wp:docPr id="37" name="Obraz 10" descr="k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ń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133985</wp:posOffset>
            </wp:positionV>
            <wp:extent cx="2129790" cy="1422400"/>
            <wp:effectExtent l="19050" t="0" r="3810" b="0"/>
            <wp:wrapNone/>
            <wp:docPr id="36" name="Obraz 9" descr="huber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ubertu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9A" w:rsidRPr="00BB29CF" w:rsidRDefault="00A2059A" w:rsidP="00A2059A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A2059A" w:rsidRPr="00BB29CF" w:rsidRDefault="00A2059A" w:rsidP="00A2059A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A2059A" w:rsidRPr="00BB29CF" w:rsidRDefault="00A2059A" w:rsidP="00A2059A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A2059A" w:rsidRPr="00BB29CF" w:rsidRDefault="00B52479" w:rsidP="00A2059A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4415849</wp:posOffset>
            </wp:positionH>
            <wp:positionV relativeFrom="paragraph">
              <wp:posOffset>6409</wp:posOffset>
            </wp:positionV>
            <wp:extent cx="1490774" cy="1148316"/>
            <wp:effectExtent l="19050" t="0" r="0" b="0"/>
            <wp:wrapNone/>
            <wp:docPr id="35" name="Obraz 12" descr="gra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na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4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59A" w:rsidRPr="00BB29CF" w:rsidRDefault="00A2059A" w:rsidP="00A2059A">
      <w:pPr>
        <w:spacing w:line="240" w:lineRule="auto"/>
        <w:contextualSpacing/>
        <w:rPr>
          <w:rFonts w:ascii="Arabic Typesetting" w:hAnsi="Arabic Typesetting" w:cs="Arabic Typesetting"/>
          <w:b/>
          <w:sz w:val="36"/>
          <w:szCs w:val="36"/>
          <w:lang w:val="en-GB"/>
        </w:rPr>
      </w:pPr>
      <w:r>
        <w:rPr>
          <w:rFonts w:ascii="Arabic Typesetting" w:hAnsi="Arabic Typesetting" w:cs="Arabic Typesetting"/>
          <w:b/>
          <w:sz w:val="36"/>
          <w:szCs w:val="36"/>
          <w:lang w:val="en-GB"/>
        </w:rPr>
        <w:t>Contacts</w:t>
      </w:r>
      <w:r w:rsidRPr="00BB29CF">
        <w:rPr>
          <w:rFonts w:ascii="Arabic Typesetting" w:hAnsi="Arabic Typesetting" w:cs="Arabic Typesetting"/>
          <w:b/>
          <w:sz w:val="36"/>
          <w:szCs w:val="36"/>
          <w:lang w:val="en-GB"/>
        </w:rPr>
        <w:t>:</w:t>
      </w:r>
    </w:p>
    <w:p w:rsidR="00A2059A" w:rsidRPr="00BB29CF" w:rsidRDefault="00A2059A" w:rsidP="00A2059A">
      <w:pPr>
        <w:pStyle w:val="NormalnyWeb"/>
        <w:shd w:val="clear" w:color="auto" w:fill="FFFFFF"/>
        <w:spacing w:before="75" w:beforeAutospacing="0" w:after="225" w:afterAutospacing="0"/>
        <w:contextualSpacing/>
        <w:rPr>
          <w:rFonts w:ascii="Arabic Typesetting" w:hAnsi="Arabic Typesetting" w:cs="Arabic Typesetting"/>
          <w:b/>
          <w:sz w:val="18"/>
          <w:szCs w:val="18"/>
          <w:lang w:val="en-GB"/>
        </w:rPr>
      </w:pPr>
      <w:r w:rsidRPr="00BB29CF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KAROLINA FERENSTEIN-KRAŚKO</w:t>
      </w:r>
      <w:r w:rsidRPr="00BB29CF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  <w:t>601391111 </w:t>
      </w:r>
      <w:r w:rsidRPr="00BB29CF">
        <w:rPr>
          <w:rFonts w:ascii="Arabic Typesetting" w:hAnsi="Arabic Typesetting" w:cs="Arabic Typesetting"/>
          <w:b/>
          <w:sz w:val="18"/>
          <w:szCs w:val="18"/>
          <w:lang w:val="en-GB"/>
        </w:rPr>
        <w:br/>
      </w:r>
      <w:r w:rsidRPr="00BB29CF">
        <w:rPr>
          <w:rStyle w:val="Pogrubienie"/>
          <w:rFonts w:ascii="Arabic Typesetting" w:hAnsi="Arabic Typesetting" w:cs="Arabic Typesetting"/>
          <w:b w:val="0"/>
          <w:lang w:val="en-GB"/>
        </w:rPr>
        <w:t>owner/</w:t>
      </w:r>
      <w:r>
        <w:rPr>
          <w:rStyle w:val="Pogrubienie"/>
          <w:rFonts w:ascii="Arabic Typesetting" w:hAnsi="Arabic Typesetting" w:cs="Arabic Typesetting"/>
          <w:b w:val="0"/>
          <w:lang w:val="en-GB"/>
        </w:rPr>
        <w:t>director</w:t>
      </w:r>
      <w:r w:rsidRPr="00BB29CF">
        <w:rPr>
          <w:rStyle w:val="Pogrubienie"/>
          <w:rFonts w:ascii="Arabic Typesetting" w:hAnsi="Arabic Typesetting" w:cs="Arabic Typesetting"/>
          <w:b w:val="0"/>
          <w:lang w:val="en-GB"/>
        </w:rPr>
        <w:t xml:space="preserve">   </w:t>
      </w:r>
    </w:p>
    <w:p w:rsidR="00A2059A" w:rsidRPr="00B52479" w:rsidRDefault="00A2059A" w:rsidP="00B52479">
      <w:pPr>
        <w:pStyle w:val="NormalnyWeb"/>
        <w:shd w:val="clear" w:color="auto" w:fill="FFFFFF"/>
        <w:spacing w:before="75" w:beforeAutospacing="0" w:after="225" w:afterAutospacing="0"/>
        <w:contextualSpacing/>
        <w:rPr>
          <w:rFonts w:ascii="Arabic Typesetting" w:hAnsi="Arabic Typesetting" w:cs="Arabic Typesetting"/>
          <w:bCs/>
          <w:sz w:val="28"/>
          <w:szCs w:val="28"/>
          <w:lang w:val="en-GB"/>
        </w:rPr>
      </w:pP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WANDA FERENSTEIN</w:t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  <w:t>723336779</w:t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="00B52479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@</w:t>
      </w:r>
      <w:proofErr w:type="spellStart"/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galkowoskferensteinow</w:t>
      </w:r>
      <w:proofErr w:type="spellEnd"/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 xml:space="preserve"> (</w:t>
      </w:r>
      <w:proofErr w:type="spellStart"/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Instagram</w:t>
      </w:r>
      <w:proofErr w:type="spellEnd"/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>)</w:t>
      </w:r>
      <w:r w:rsidRPr="00C63D92">
        <w:rPr>
          <w:rStyle w:val="Pogrubienie"/>
          <w:rFonts w:ascii="Arabic Typesetting" w:hAnsi="Arabic Typesetting" w:cs="Arabic Typesetting"/>
          <w:b w:val="0"/>
          <w:sz w:val="28"/>
          <w:szCs w:val="28"/>
          <w:lang w:val="en-GB"/>
        </w:rPr>
        <w:tab/>
        <w:t> </w:t>
      </w:r>
      <w:r w:rsidRPr="00C63D92">
        <w:rPr>
          <w:rFonts w:ascii="Arabic Typesetting" w:hAnsi="Arabic Typesetting" w:cs="Arabic Typesetting"/>
          <w:b/>
          <w:bCs/>
          <w:sz w:val="28"/>
          <w:szCs w:val="28"/>
          <w:lang w:val="en-GB"/>
        </w:rPr>
        <w:br/>
      </w:r>
      <w:r w:rsidRPr="00C63D92">
        <w:rPr>
          <w:rStyle w:val="Pogrubienie"/>
          <w:rFonts w:ascii="Arabic Typesetting" w:hAnsi="Arabic Typesetting" w:cs="Arabic Typesetting"/>
          <w:b w:val="0"/>
          <w:lang w:val="en-GB"/>
        </w:rPr>
        <w:t>administration    </w:t>
      </w:r>
    </w:p>
    <w:p w:rsidR="00B52479" w:rsidRDefault="00B52479" w:rsidP="00B52479">
      <w:r>
        <w:br w:type="page"/>
      </w:r>
    </w:p>
    <w:p w:rsidR="00B52479" w:rsidRPr="00B52479" w:rsidRDefault="00B52479" w:rsidP="00B52479">
      <w:r>
        <w:rPr>
          <w:rFonts w:ascii="Tagettes" w:hAnsi="Tagettes"/>
          <w:b/>
          <w:noProof/>
          <w:color w:val="4F6228" w:themeColor="accent3" w:themeShade="80"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-410845</wp:posOffset>
            </wp:positionV>
            <wp:extent cx="958850" cy="424815"/>
            <wp:effectExtent l="19050" t="0" r="0" b="0"/>
            <wp:wrapTight wrapText="bothSides">
              <wp:wrapPolygon edited="0">
                <wp:start x="-429" y="0"/>
                <wp:lineTo x="-429" y="20341"/>
                <wp:lineTo x="21457" y="20341"/>
                <wp:lineTo x="21457" y="0"/>
                <wp:lineTo x="-429" y="0"/>
              </wp:wrapPolygon>
            </wp:wrapTight>
            <wp:docPr id="45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gettes" w:hAnsi="Tagettes"/>
          <w:b/>
          <w:noProof/>
          <w:color w:val="4F6228" w:themeColor="accent3" w:themeShade="80"/>
          <w:sz w:val="40"/>
          <w:szCs w:val="4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-1581150</wp:posOffset>
            </wp:positionH>
            <wp:positionV relativeFrom="paragraph">
              <wp:posOffset>-899795</wp:posOffset>
            </wp:positionV>
            <wp:extent cx="10028555" cy="7814310"/>
            <wp:effectExtent l="19050" t="0" r="0" b="0"/>
            <wp:wrapNone/>
            <wp:docPr id="46" name="Obraz 3" descr="rzeka 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eka pal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8555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479" w:rsidRPr="00040CCF" w:rsidRDefault="00B52479" w:rsidP="00B52479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</w:pPr>
      <w:r w:rsidRPr="00040CCF"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  <w:t>Kayaking routes</w:t>
      </w:r>
    </w:p>
    <w:p w:rsidR="00B52479" w:rsidRPr="00040CCF" w:rsidRDefault="00B52479" w:rsidP="00B52479">
      <w:pPr>
        <w:pStyle w:val="NormalnyWeb"/>
        <w:jc w:val="center"/>
        <w:rPr>
          <w:rStyle w:val="Pogrubienie"/>
          <w:rFonts w:ascii="Arabic Typesetting" w:hAnsi="Arabic Typesetting" w:cs="Arabic Typesetting"/>
          <w:color w:val="7F7F7F" w:themeColor="text1" w:themeTint="80"/>
          <w:sz w:val="28"/>
          <w:szCs w:val="28"/>
          <w:lang w:val="en-GB"/>
        </w:rPr>
      </w:pPr>
      <w:r w:rsidRPr="00040CCF">
        <w:rPr>
          <w:rStyle w:val="Pogrubienie"/>
          <w:rFonts w:ascii="Arabic Typesetting" w:hAnsi="Arabic Typesetting" w:cs="Arabic Typesetting"/>
          <w:color w:val="7F7F7F" w:themeColor="text1" w:themeTint="80"/>
          <w:sz w:val="28"/>
          <w:szCs w:val="28"/>
          <w:lang w:val="en-GB"/>
        </w:rPr>
        <w:t>(see more at http://www.kajaki-mazury.pl/splywy-kajakowe/jednodniowe,d6)</w:t>
      </w:r>
    </w:p>
    <w:p w:rsidR="00B52479" w:rsidRPr="00E071C7" w:rsidRDefault="00B52479" w:rsidP="00B52479">
      <w:pPr>
        <w:spacing w:before="100" w:beforeAutospacing="1" w:after="100" w:afterAutospacing="1" w:line="240" w:lineRule="auto"/>
        <w:jc w:val="center"/>
        <w:outlineLvl w:val="2"/>
        <w:rPr>
          <w:rFonts w:ascii="Tagettes" w:eastAsia="Times New Roman" w:hAnsi="Tagettes" w:cs="Arabic Typesetting"/>
          <w:b/>
          <w:bCs/>
          <w:color w:val="4F6228" w:themeColor="accent3" w:themeShade="80"/>
          <w:sz w:val="28"/>
          <w:szCs w:val="28"/>
        </w:rPr>
      </w:pPr>
      <w:r w:rsidRPr="00E071C7">
        <w:rPr>
          <w:rFonts w:ascii="Tagettes" w:eastAsia="Times New Roman" w:hAnsi="Tagettes" w:cs="Arabic Typesetting"/>
          <w:b/>
          <w:bCs/>
          <w:color w:val="4F6228" w:themeColor="accent3" w:themeShade="80"/>
          <w:sz w:val="28"/>
          <w:szCs w:val="28"/>
        </w:rPr>
        <w:t>Krutyń - Ukta</w:t>
      </w:r>
    </w:p>
    <w:p w:rsidR="00B52479" w:rsidRPr="00E071C7" w:rsidRDefault="00B52479" w:rsidP="00B52479">
      <w:pPr>
        <w:spacing w:before="100" w:beforeAutospacing="1" w:after="100" w:afterAutospacing="1" w:line="240" w:lineRule="auto"/>
        <w:jc w:val="center"/>
        <w:outlineLvl w:val="2"/>
        <w:rPr>
          <w:rStyle w:val="Pogrubienie"/>
          <w:rFonts w:ascii="Cinzel" w:eastAsia="Times New Roman" w:hAnsi="Cinzel"/>
          <w:color w:val="4F6228" w:themeColor="accent3" w:themeShade="80"/>
          <w:sz w:val="18"/>
          <w:szCs w:val="18"/>
        </w:rPr>
      </w:pPr>
      <w:r w:rsidRPr="00E071C7"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Krutynia</w:t>
      </w:r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</w:t>
      </w:r>
      <w:proofErr w:type="spellStart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nature</w:t>
      </w:r>
      <w:proofErr w:type="spellEnd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</w:t>
      </w:r>
      <w:proofErr w:type="spellStart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reserve</w:t>
      </w:r>
      <w:proofErr w:type="spellEnd"/>
      <w:r w:rsidRPr="00E071C7"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- Krutyń </w:t>
      </w:r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–</w:t>
      </w:r>
      <w:r w:rsidRPr="00E071C7"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</w:t>
      </w:r>
      <w:proofErr w:type="spellStart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mill</w:t>
      </w:r>
      <w:proofErr w:type="spellEnd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</w:t>
      </w:r>
      <w:proofErr w:type="spellStart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>in</w:t>
      </w:r>
      <w:proofErr w:type="spellEnd"/>
      <w:r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Zielony Lasek</w:t>
      </w:r>
      <w:r w:rsidRPr="00E071C7">
        <w:rPr>
          <w:rFonts w:ascii="Cinzel" w:eastAsia="Times New Roman" w:hAnsi="Cinzel"/>
          <w:b/>
          <w:bCs/>
          <w:color w:val="4F6228" w:themeColor="accent3" w:themeShade="80"/>
          <w:sz w:val="18"/>
          <w:szCs w:val="18"/>
        </w:rPr>
        <w:t xml:space="preserve"> – Rosocha – Wojnowo - Ukta</w:t>
      </w:r>
    </w:p>
    <w:p w:rsidR="00B52479" w:rsidRPr="00B52479" w:rsidRDefault="00B52479" w:rsidP="00B52479">
      <w:pPr>
        <w:pStyle w:val="NormalnyWeb"/>
        <w:contextualSpacing/>
        <w:jc w:val="center"/>
        <w:rPr>
          <w:rFonts w:ascii="Arabic Typesetting" w:hAnsi="Arabic Typesetting" w:cs="Arabic Typesetting"/>
          <w:sz w:val="36"/>
          <w:szCs w:val="36"/>
          <w:lang w:val="en-US"/>
        </w:rPr>
      </w:pPr>
      <w:r w:rsidRPr="00B52479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Distance: </w:t>
      </w:r>
      <w:r w:rsidRPr="00B52479">
        <w:rPr>
          <w:rFonts w:ascii="Arabic Typesetting" w:hAnsi="Arabic Typesetting" w:cs="Arabic Typesetting"/>
          <w:sz w:val="36"/>
          <w:szCs w:val="36"/>
          <w:lang w:val="en-US"/>
        </w:rPr>
        <w:t>15 km</w:t>
      </w:r>
      <w:r w:rsidRPr="00B52479">
        <w:rPr>
          <w:rFonts w:ascii="Arabic Typesetting" w:hAnsi="Arabic Typesetting" w:cs="Arabic Typesetting"/>
          <w:sz w:val="36"/>
          <w:szCs w:val="36"/>
          <w:lang w:val="en-US"/>
        </w:rPr>
        <w:tab/>
      </w:r>
      <w:r w:rsidRPr="00B52479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Time: </w:t>
      </w:r>
      <w:r w:rsidRPr="00B52479">
        <w:rPr>
          <w:rFonts w:ascii="Arabic Typesetting" w:hAnsi="Arabic Typesetting" w:cs="Arabic Typesetting"/>
          <w:sz w:val="36"/>
          <w:szCs w:val="36"/>
          <w:lang w:val="en-US"/>
        </w:rPr>
        <w:t>3-4 hours</w:t>
      </w:r>
    </w:p>
    <w:p w:rsidR="00B52479" w:rsidRPr="004E66C6" w:rsidRDefault="00B52479" w:rsidP="00B52479">
      <w:pPr>
        <w:pStyle w:val="NormalnyWeb"/>
        <w:contextualSpacing/>
        <w:jc w:val="both"/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</w:pPr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route </w:t>
      </w:r>
      <w:proofErr w:type="spellStart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– Ukta  is a typical river route, probably the most popular on the </w:t>
      </w:r>
      <w:proofErr w:type="spellStart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River. </w:t>
      </w:r>
      <w:r w:rsidRPr="002405A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The route is very picturesque, shallow and safe (half of the way is about 0.5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405A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m deep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)</w:t>
      </w:r>
      <w:r w:rsidRPr="002405A6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405A6">
        <w:rPr>
          <w:rFonts w:ascii="Arabic Typesetting" w:hAnsi="Arabic Typesetting" w:cs="Arabic Typesetting"/>
          <w:b/>
          <w:sz w:val="36"/>
          <w:szCs w:val="36"/>
          <w:lang w:val="en-GB"/>
        </w:rPr>
        <w:t>There is no time limit for completing the route so every participant kayaks at their own pace</w:t>
      </w:r>
      <w:r w:rsidRPr="002405A6">
        <w:rPr>
          <w:rFonts w:ascii="Arabic Typesetting" w:hAnsi="Arabic Typesetting" w:cs="Arabic Typesetting"/>
          <w:sz w:val="36"/>
          <w:szCs w:val="36"/>
          <w:lang w:val="en-GB"/>
        </w:rPr>
        <w:t xml:space="preserve">, and the end of the trip is taken care of in an individual manner </w:t>
      </w:r>
      <w:r>
        <w:rPr>
          <w:rFonts w:ascii="Arabic Typesetting" w:hAnsi="Arabic Typesetting" w:cs="Arabic Typesetting"/>
          <w:sz w:val="36"/>
          <w:szCs w:val="36"/>
          <w:lang w:val="en-GB"/>
        </w:rPr>
        <w:t>–</w:t>
      </w:r>
      <w:r w:rsidRPr="002405A6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on a phone call. 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The route is „armed” with the </w:t>
      </w:r>
      <w:r w:rsidRPr="00192572">
        <w:rPr>
          <w:rFonts w:ascii="Arabic Typesetting" w:hAnsi="Arabic Typesetting" w:cs="Arabic Typesetting"/>
          <w:b/>
          <w:sz w:val="36"/>
          <w:szCs w:val="36"/>
          <w:lang w:val="en-GB"/>
        </w:rPr>
        <w:t>bars for kayakers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 along the way</w:t>
      </w:r>
      <w:r>
        <w:rPr>
          <w:rFonts w:ascii="Arabic Typesetting" w:hAnsi="Arabic Typesetting" w:cs="Arabic Typesetting"/>
          <w:sz w:val="36"/>
          <w:szCs w:val="36"/>
          <w:lang w:val="en-GB"/>
        </w:rPr>
        <w:t>,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 doesn’t require any „culinary” preparations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and is </w:t>
      </w:r>
      <w:r w:rsidRPr="004E66C6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open for booking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since</w:t>
      </w:r>
      <w:r w:rsidRPr="004E66C6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March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E66C6">
        <w:rPr>
          <w:rFonts w:ascii="Arabic Typesetting" w:hAnsi="Arabic Typesetting" w:cs="Arabic Typesetting"/>
          <w:sz w:val="36"/>
          <w:szCs w:val="36"/>
          <w:lang w:val="en-GB"/>
        </w:rPr>
        <w:t xml:space="preserve">As a result, it is </w:t>
      </w:r>
      <w:r w:rsidRPr="004E66C6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a perfect route for a several-hour kayaking trip for families with children as well as school and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business groups</w:t>
      </w:r>
      <w:r w:rsidRPr="004E66C6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E66C6">
        <w:rPr>
          <w:rFonts w:ascii="Arabic Typesetting" w:hAnsi="Arabic Typesetting" w:cs="Arabic Typesetting"/>
          <w:sz w:val="36"/>
          <w:szCs w:val="36"/>
          <w:lang w:val="en-GB"/>
        </w:rPr>
        <w:t xml:space="preserve">This route is very </w:t>
      </w:r>
      <w:r w:rsidRPr="004E66C6">
        <w:rPr>
          <w:rFonts w:ascii="Arabic Typesetting" w:hAnsi="Arabic Typesetting" w:cs="Arabic Typesetting"/>
          <w:b/>
          <w:sz w:val="36"/>
          <w:szCs w:val="36"/>
          <w:lang w:val="en-GB"/>
        </w:rPr>
        <w:t>popular among the beginners and less experienced kayakers</w:t>
      </w:r>
      <w:r w:rsidRPr="004E66C6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 w:rsidRPr="00192572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B52479" w:rsidRPr="00E071C7" w:rsidRDefault="00B52479" w:rsidP="00B52479">
      <w:pPr>
        <w:contextualSpacing/>
        <w:jc w:val="center"/>
        <w:rPr>
          <w:rStyle w:val="Pogrubienie"/>
          <w:rFonts w:ascii="Tagettes" w:hAnsi="Tagettes" w:cs="Arabic Typesetting"/>
          <w:color w:val="4F6228" w:themeColor="accent3" w:themeShade="80"/>
          <w:sz w:val="28"/>
          <w:szCs w:val="36"/>
        </w:rPr>
      </w:pPr>
      <w:r w:rsidRPr="00E071C7">
        <w:rPr>
          <w:rStyle w:val="Pogrubienie"/>
          <w:rFonts w:ascii="Tagettes" w:hAnsi="Tagettes" w:cs="Arabic Typesetting"/>
          <w:color w:val="4F6228" w:themeColor="accent3" w:themeShade="80"/>
          <w:sz w:val="28"/>
          <w:szCs w:val="36"/>
        </w:rPr>
        <w:t>Ukta – Iznota</w:t>
      </w:r>
    </w:p>
    <w:p w:rsidR="00B52479" w:rsidRPr="00E071C7" w:rsidRDefault="00B52479" w:rsidP="00B52479">
      <w:pPr>
        <w:contextualSpacing/>
        <w:jc w:val="center"/>
        <w:rPr>
          <w:rStyle w:val="Pogrubienie"/>
          <w:rFonts w:ascii="Cinzel" w:hAnsi="Cinzel" w:cs="Arabic Typesetting"/>
          <w:color w:val="4F6228" w:themeColor="accent3" w:themeShade="80"/>
          <w:sz w:val="18"/>
          <w:szCs w:val="18"/>
        </w:rPr>
      </w:pPr>
      <w:r w:rsidRPr="00E071C7">
        <w:rPr>
          <w:rStyle w:val="Pogrubienie"/>
          <w:rFonts w:ascii="Cinzel" w:hAnsi="Cinzel" w:cs="Arabic Typesetting"/>
          <w:color w:val="4F6228" w:themeColor="accent3" w:themeShade="80"/>
          <w:sz w:val="18"/>
          <w:szCs w:val="18"/>
        </w:rPr>
        <w:t>Ukta – Nowy Most - Iznota</w:t>
      </w:r>
    </w:p>
    <w:p w:rsidR="00B52479" w:rsidRPr="00DF577B" w:rsidRDefault="00B52479" w:rsidP="00B52479">
      <w:pPr>
        <w:pStyle w:val="NormalnyWeb"/>
        <w:contextualSpacing/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Distance: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14 km</w:t>
      </w: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ab/>
        <w:t xml:space="preserve">Time: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4 hours</w:t>
      </w:r>
    </w:p>
    <w:p w:rsidR="00B52479" w:rsidRPr="00DF577B" w:rsidRDefault="00B52479" w:rsidP="00B52479">
      <w:pPr>
        <w:pStyle w:val="NormalnyWeb"/>
        <w:contextualSpacing/>
        <w:rPr>
          <w:rStyle w:val="Pogrubienie"/>
          <w:rFonts w:ascii="Arabic Typesetting" w:hAnsi="Arabic Typesetting" w:cs="Arabic Typesetting"/>
          <w:b w:val="0"/>
          <w:sz w:val="36"/>
          <w:szCs w:val="36"/>
          <w:lang w:val="en-GB"/>
        </w:rPr>
      </w:pPr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route Ukta - </w:t>
      </w:r>
      <w:proofErr w:type="spellStart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Iznota</w:t>
      </w:r>
      <w:proofErr w:type="spellEnd"/>
      <w:r w:rsidRPr="008B0736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is a river-lake route.</w:t>
      </w:r>
      <w:r w:rsidRPr="008B0736"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It runs across the area of the </w:t>
      </w:r>
      <w:proofErr w:type="spellStart"/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>Krutynia</w:t>
      </w:r>
      <w:proofErr w:type="spellEnd"/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>Dolna</w:t>
      </w:r>
      <w:proofErr w:type="spellEnd"/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 and Pierwos nature reserves. </w:t>
      </w:r>
      <w:r w:rsidRPr="008B0736">
        <w:rPr>
          <w:rFonts w:ascii="Arabic Typesetting" w:hAnsi="Arabic Typesetting" w:cs="Arabic Typesetting"/>
          <w:bCs/>
          <w:sz w:val="36"/>
          <w:szCs w:val="36"/>
          <w:lang w:val="en-GB"/>
        </w:rPr>
        <w:t>The route is</w:t>
      </w:r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 very beautiful and safe, despite </w:t>
      </w:r>
      <w:r w:rsidRPr="008B0736">
        <w:rPr>
          <w:rFonts w:ascii="Arabic Typesetting" w:hAnsi="Arabic Typesetting" w:cs="Arabic Typesetting"/>
          <w:bCs/>
          <w:sz w:val="36"/>
          <w:szCs w:val="36"/>
          <w:lang w:val="en-GB"/>
        </w:rPr>
        <w:t xml:space="preserve">the fact that it runs partly across </w:t>
      </w:r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the swamps </w:t>
      </w:r>
      <w:r w:rsidRPr="008B0736">
        <w:rPr>
          <w:rFonts w:ascii="Arabic Typesetting" w:hAnsi="Arabic Typesetting" w:cs="Arabic Typesetting"/>
          <w:bCs/>
          <w:sz w:val="36"/>
          <w:szCs w:val="36"/>
          <w:lang w:val="en-GB"/>
        </w:rPr>
        <w:t xml:space="preserve">and partly across </w:t>
      </w:r>
      <w:r>
        <w:rPr>
          <w:rFonts w:ascii="Arabic Typesetting" w:hAnsi="Arabic Typesetting" w:cs="Arabic Typesetting"/>
          <w:b/>
          <w:bCs/>
          <w:sz w:val="36"/>
          <w:szCs w:val="36"/>
          <w:lang w:val="en-GB"/>
        </w:rPr>
        <w:t xml:space="preserve">the lakes. </w:t>
      </w:r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Because of its charm and especially its safety, virtually anyone can take the route, provided that they take care (especially on windy days) while going 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a</w:t>
      </w:r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cross the shallows of the </w:t>
      </w:r>
      <w:proofErr w:type="spellStart"/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delta at its mouth where it flows into Lake </w:t>
      </w:r>
      <w:proofErr w:type="spellStart"/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Gardyńskie</w:t>
      </w:r>
      <w:proofErr w:type="spellEnd"/>
      <w:r w:rsidRPr="0094016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. </w:t>
      </w:r>
    </w:p>
    <w:p w:rsidR="00B52479" w:rsidRPr="00DF577B" w:rsidRDefault="00B52479" w:rsidP="00B52479">
      <w:pPr>
        <w:pStyle w:val="NormalnyWeb"/>
        <w:contextualSpacing/>
        <w:rPr>
          <w:rFonts w:ascii="Arabic Typesetting" w:hAnsi="Arabic Typesetting" w:cs="Arabic Typesetting"/>
          <w:bCs/>
          <w:sz w:val="36"/>
          <w:szCs w:val="36"/>
          <w:lang w:val="en-GB"/>
        </w:rPr>
      </w:pPr>
    </w:p>
    <w:p w:rsidR="00B52479" w:rsidRDefault="00B52479" w:rsidP="00B52479">
      <w:pPr>
        <w:pStyle w:val="NormalnyWeb"/>
        <w:jc w:val="both"/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-326832</wp:posOffset>
            </wp:positionH>
            <wp:positionV relativeFrom="paragraph">
              <wp:posOffset>130782</wp:posOffset>
            </wp:positionV>
            <wp:extent cx="2159607" cy="1423284"/>
            <wp:effectExtent l="19050" t="0" r="0" b="0"/>
            <wp:wrapNone/>
            <wp:docPr id="47" name="Obraz 16" descr="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07" cy="142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130175</wp:posOffset>
            </wp:positionV>
            <wp:extent cx="2159000" cy="1446530"/>
            <wp:effectExtent l="19050" t="0" r="0" b="0"/>
            <wp:wrapNone/>
            <wp:docPr id="48" name="Obraz 15" descr="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27305</wp:posOffset>
            </wp:positionV>
            <wp:extent cx="2968625" cy="1661795"/>
            <wp:effectExtent l="19050" t="0" r="3175" b="0"/>
            <wp:wrapNone/>
            <wp:docPr id="49" name="Obraz 14" descr="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479" w:rsidRPr="00B52479" w:rsidRDefault="00B52479" w:rsidP="00B52479">
      <w:pPr>
        <w:pStyle w:val="NormalnyWeb"/>
        <w:jc w:val="both"/>
        <w:rPr>
          <w:rStyle w:val="Pogrubienie"/>
          <w:rFonts w:ascii="Arial Narrow" w:hAnsi="Arial Narrow"/>
          <w:bCs w:val="0"/>
          <w:lang w:val="en-GB"/>
        </w:rPr>
      </w:pPr>
    </w:p>
    <w:p w:rsidR="00B52479" w:rsidRPr="00CC6907" w:rsidRDefault="00B52479" w:rsidP="00B52479">
      <w:pPr>
        <w:pStyle w:val="NormalnyWeb"/>
        <w:contextualSpacing/>
        <w:jc w:val="center"/>
        <w:rPr>
          <w:rStyle w:val="Pogrubienie"/>
          <w:rFonts w:ascii="Tagettes" w:hAnsi="Tagettes" w:cs="Arabic Typesetting"/>
          <w:color w:val="4F6228" w:themeColor="accent3" w:themeShade="80"/>
          <w:sz w:val="28"/>
          <w:szCs w:val="28"/>
        </w:rPr>
      </w:pPr>
      <w:r w:rsidRPr="00CC6907">
        <w:rPr>
          <w:rStyle w:val="Pogrubienie"/>
          <w:rFonts w:ascii="Tagettes" w:hAnsi="Tagettes" w:cs="Arabic Typesetting"/>
          <w:color w:val="4F6228" w:themeColor="accent3" w:themeShade="80"/>
          <w:sz w:val="28"/>
          <w:szCs w:val="28"/>
        </w:rPr>
        <w:lastRenderedPageBreak/>
        <w:t>Krutyń  - Iznota</w:t>
      </w:r>
    </w:p>
    <w:p w:rsidR="00B52479" w:rsidRDefault="00B52479" w:rsidP="00B52479">
      <w:pPr>
        <w:pStyle w:val="NormalnyWeb"/>
        <w:contextualSpacing/>
        <w:jc w:val="center"/>
        <w:rPr>
          <w:rFonts w:ascii="Cinzel" w:hAnsi="Cinzel"/>
          <w:b/>
          <w:bCs/>
          <w:color w:val="4F6228" w:themeColor="accent3" w:themeShade="80"/>
          <w:sz w:val="18"/>
          <w:szCs w:val="18"/>
        </w:rPr>
      </w:pPr>
      <w:r w:rsidRPr="00E071C7">
        <w:rPr>
          <w:rFonts w:ascii="Cinzel" w:hAnsi="Cinzel"/>
          <w:b/>
          <w:bCs/>
          <w:color w:val="4F6228" w:themeColor="accent3" w:themeShade="80"/>
          <w:sz w:val="18"/>
          <w:szCs w:val="18"/>
        </w:rPr>
        <w:t xml:space="preserve">Krutyń - </w:t>
      </w:r>
      <w:proofErr w:type="spellStart"/>
      <w:r>
        <w:rPr>
          <w:rFonts w:ascii="Cinzel" w:hAnsi="Cinzel"/>
          <w:b/>
          <w:bCs/>
          <w:color w:val="4F6228" w:themeColor="accent3" w:themeShade="80"/>
          <w:sz w:val="18"/>
          <w:szCs w:val="18"/>
        </w:rPr>
        <w:t>mill</w:t>
      </w:r>
      <w:proofErr w:type="spellEnd"/>
      <w:r>
        <w:rPr>
          <w:rFonts w:ascii="Cinzel" w:hAnsi="Cinzel"/>
          <w:b/>
          <w:bCs/>
          <w:color w:val="4F6228" w:themeColor="accent3" w:themeShade="80"/>
          <w:sz w:val="18"/>
          <w:szCs w:val="18"/>
        </w:rPr>
        <w:t xml:space="preserve"> </w:t>
      </w:r>
      <w:proofErr w:type="spellStart"/>
      <w:r>
        <w:rPr>
          <w:rFonts w:ascii="Cinzel" w:hAnsi="Cinzel"/>
          <w:b/>
          <w:bCs/>
          <w:color w:val="4F6228" w:themeColor="accent3" w:themeShade="80"/>
          <w:sz w:val="18"/>
          <w:szCs w:val="18"/>
        </w:rPr>
        <w:t>in</w:t>
      </w:r>
      <w:proofErr w:type="spellEnd"/>
      <w:r>
        <w:rPr>
          <w:rFonts w:ascii="Cinzel" w:hAnsi="Cinzel"/>
          <w:b/>
          <w:bCs/>
          <w:color w:val="4F6228" w:themeColor="accent3" w:themeShade="80"/>
          <w:sz w:val="18"/>
          <w:szCs w:val="18"/>
        </w:rPr>
        <w:t xml:space="preserve"> Zielony Lasek</w:t>
      </w:r>
      <w:r w:rsidRPr="00E071C7">
        <w:rPr>
          <w:rFonts w:ascii="Cinzel" w:hAnsi="Cinzel"/>
          <w:b/>
          <w:bCs/>
          <w:color w:val="4F6228" w:themeColor="accent3" w:themeShade="80"/>
          <w:sz w:val="18"/>
          <w:szCs w:val="18"/>
        </w:rPr>
        <w:t xml:space="preserve"> </w:t>
      </w:r>
      <w:r>
        <w:rPr>
          <w:rFonts w:ascii="Cinzel" w:hAnsi="Cinzel"/>
          <w:b/>
          <w:bCs/>
          <w:color w:val="4F6228" w:themeColor="accent3" w:themeShade="80"/>
          <w:sz w:val="18"/>
          <w:szCs w:val="18"/>
        </w:rPr>
        <w:t>– Rosocha – Ukta – Nowy Most -  Iznota</w:t>
      </w:r>
    </w:p>
    <w:p w:rsidR="00B52479" w:rsidRPr="00CC6907" w:rsidRDefault="00B52479" w:rsidP="00B52479">
      <w:pPr>
        <w:pStyle w:val="NormalnyWeb"/>
        <w:contextualSpacing/>
        <w:jc w:val="center"/>
        <w:rPr>
          <w:rStyle w:val="Pogrubienie"/>
          <w:rFonts w:ascii="Cinzel" w:hAnsi="Cinzel"/>
          <w:color w:val="4F6228" w:themeColor="accent3" w:themeShade="80"/>
          <w:sz w:val="28"/>
          <w:szCs w:val="28"/>
        </w:rPr>
      </w:pPr>
    </w:p>
    <w:p w:rsidR="00B52479" w:rsidRPr="00DF577B" w:rsidRDefault="00B52479" w:rsidP="00B52479">
      <w:pPr>
        <w:pStyle w:val="NormalnyWeb"/>
        <w:contextualSpacing/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Distance: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30 km</w:t>
      </w: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ab/>
        <w:t xml:space="preserve">Time: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8 hours</w:t>
      </w:r>
    </w:p>
    <w:p w:rsidR="00B52479" w:rsidRPr="00DF577B" w:rsidRDefault="00B52479" w:rsidP="00B52479">
      <w:pPr>
        <w:pStyle w:val="NormalnyWeb"/>
        <w:contextualSpacing/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bCs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1358265</wp:posOffset>
            </wp:positionV>
            <wp:extent cx="2514600" cy="1647825"/>
            <wp:effectExtent l="19050" t="0" r="0" b="0"/>
            <wp:wrapNone/>
            <wp:docPr id="50" name="Obraz 2" descr="ptaszy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szysk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route </w:t>
      </w:r>
      <w:proofErr w:type="spellStart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– </w:t>
      </w:r>
      <w:proofErr w:type="spellStart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Iznota</w:t>
      </w:r>
      <w:proofErr w:type="spellEnd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is already a longer one, an extension of the </w:t>
      </w:r>
      <w:proofErr w:type="spellStart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- </w:t>
      </w:r>
      <w:proofErr w:type="spellStart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Nowy</w:t>
      </w:r>
      <w:proofErr w:type="spellEnd"/>
      <w:r w:rsidRPr="00DF577B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Most course. </w:t>
      </w:r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proofErr w:type="spellStart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on its part from </w:t>
      </w:r>
      <w:proofErr w:type="spellStart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to </w:t>
      </w:r>
      <w:proofErr w:type="spellStart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Iznota</w:t>
      </w:r>
      <w:proofErr w:type="spellEnd"/>
      <w:r w:rsidRPr="00F02DB9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is a beautiful, typically lowland and changeable river</w:t>
      </w:r>
      <w:r w:rsidRPr="00837CCA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which makes it perfect for organizing various kayaking trips. The route is rich in sceneries – </w:t>
      </w:r>
      <w:r w:rsidRPr="009F4FF3">
        <w:rPr>
          <w:rStyle w:val="Pogrubienie"/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forests, meadows and swamps, shallows and depths, and finally lakes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. There are places to swim and things to admire throughout the day. The route is </w:t>
      </w:r>
      <w:r w:rsidRPr="009F4FF3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a safe one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despite </w:t>
      </w:r>
      <w:r w:rsidRPr="008F438C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fairly 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high</w:t>
      </w:r>
      <w:r w:rsidRPr="008F438C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depth of the river below Ukta and 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r w:rsidRPr="008F438C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small lakes along the way.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 Therefore, the route is </w:t>
      </w:r>
      <w:r w:rsidRPr="009F4FF3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suitable for the beginners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, but due to its length </w:t>
      </w:r>
      <w:r w:rsidRPr="009F4FF3"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>it is intended and recommended for the more experienced kayakers</w:t>
      </w:r>
      <w:r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  <w:t xml:space="preserve">.  </w:t>
      </w:r>
    </w:p>
    <w:p w:rsidR="00B52479" w:rsidRPr="00DF577B" w:rsidRDefault="00B52479" w:rsidP="00B52479">
      <w:pPr>
        <w:pStyle w:val="NormalnyWeb"/>
        <w:contextualSpacing/>
        <w:rPr>
          <w:rStyle w:val="Pogrubienie"/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DF577B" w:rsidRDefault="00B52479" w:rsidP="00B52479">
      <w:pPr>
        <w:pStyle w:val="NormalnyWeb"/>
        <w:contextualSpacing/>
        <w:jc w:val="center"/>
        <w:rPr>
          <w:rFonts w:ascii="Tagettes" w:hAnsi="Tagettes" w:cs="Arabic Typesetting"/>
          <w:color w:val="4F6228" w:themeColor="accent3" w:themeShade="80"/>
          <w:sz w:val="28"/>
          <w:szCs w:val="28"/>
          <w:lang w:val="en-GB"/>
        </w:rPr>
      </w:pPr>
      <w:proofErr w:type="spellStart"/>
      <w:r w:rsidRPr="00DF577B">
        <w:rPr>
          <w:rStyle w:val="Pogrubienie"/>
          <w:rFonts w:ascii="Tagettes" w:hAnsi="Tagettes" w:cs="Arabic Typesetting"/>
          <w:color w:val="4F6228" w:themeColor="accent3" w:themeShade="80"/>
          <w:sz w:val="28"/>
          <w:szCs w:val="28"/>
          <w:lang w:val="en-GB"/>
        </w:rPr>
        <w:t>Zgon</w:t>
      </w:r>
      <w:proofErr w:type="spellEnd"/>
      <w:r w:rsidRPr="00DF577B">
        <w:rPr>
          <w:rStyle w:val="Pogrubienie"/>
          <w:rFonts w:ascii="Tagettes" w:hAnsi="Tagettes" w:cs="Arabic Typesetting"/>
          <w:color w:val="4F6228" w:themeColor="accent3" w:themeShade="80"/>
          <w:sz w:val="28"/>
          <w:szCs w:val="28"/>
          <w:lang w:val="en-GB"/>
        </w:rPr>
        <w:t xml:space="preserve"> - </w:t>
      </w:r>
      <w:proofErr w:type="spellStart"/>
      <w:r w:rsidRPr="00DF577B">
        <w:rPr>
          <w:rStyle w:val="Pogrubienie"/>
          <w:rFonts w:ascii="Tagettes" w:hAnsi="Tagettes" w:cs="Arabic Typesetting"/>
          <w:color w:val="4F6228" w:themeColor="accent3" w:themeShade="80"/>
          <w:sz w:val="28"/>
          <w:szCs w:val="28"/>
          <w:lang w:val="en-GB"/>
        </w:rPr>
        <w:t>Krutyń</w:t>
      </w:r>
      <w:proofErr w:type="spellEnd"/>
    </w:p>
    <w:p w:rsidR="00B52479" w:rsidRPr="009F4FF3" w:rsidRDefault="00B52479" w:rsidP="00B52479">
      <w:pPr>
        <w:pStyle w:val="NormalnyWeb"/>
        <w:contextualSpacing/>
        <w:jc w:val="center"/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</w:pPr>
      <w:proofErr w:type="spellStart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>Zgon</w:t>
      </w:r>
      <w:proofErr w:type="spellEnd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 xml:space="preserve"> – Lake </w:t>
      </w:r>
      <w:proofErr w:type="spellStart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>Mokre</w:t>
      </w:r>
      <w:proofErr w:type="spellEnd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 xml:space="preserve"> – Water gate and Lake </w:t>
      </w:r>
      <w:proofErr w:type="spellStart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>Krutyńskie</w:t>
      </w:r>
      <w:proofErr w:type="spellEnd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 xml:space="preserve"> – </w:t>
      </w:r>
      <w:proofErr w:type="spellStart"/>
      <w:r w:rsidRPr="009F4FF3">
        <w:rPr>
          <w:rFonts w:ascii="Cinzel" w:hAnsi="Cinzel" w:cs="Arabic Typesetting"/>
          <w:b/>
          <w:color w:val="4F6228" w:themeColor="accent3" w:themeShade="80"/>
          <w:sz w:val="18"/>
          <w:szCs w:val="18"/>
          <w:lang w:val="en-GB"/>
        </w:rPr>
        <w:t>Krutyń</w:t>
      </w:r>
      <w:proofErr w:type="spellEnd"/>
    </w:p>
    <w:p w:rsidR="00B52479" w:rsidRPr="009F4FF3" w:rsidRDefault="00B52479" w:rsidP="00B52479">
      <w:pPr>
        <w:pStyle w:val="NormalnyWeb"/>
        <w:contextualSpacing/>
        <w:jc w:val="center"/>
        <w:rPr>
          <w:rFonts w:ascii="Cinzel" w:hAnsi="Cinzel" w:cs="Arabic Typesetting"/>
          <w:b/>
          <w:color w:val="4F6228" w:themeColor="accent3" w:themeShade="80"/>
          <w:sz w:val="28"/>
          <w:szCs w:val="28"/>
          <w:lang w:val="en-GB"/>
        </w:rPr>
      </w:pPr>
    </w:p>
    <w:p w:rsidR="00B52479" w:rsidRPr="00DF577B" w:rsidRDefault="00B52479" w:rsidP="00B52479">
      <w:pPr>
        <w:pStyle w:val="NormalnyWeb"/>
        <w:contextualSpacing/>
        <w:jc w:val="center"/>
        <w:rPr>
          <w:rFonts w:ascii="Arabic Typesetting" w:hAnsi="Arabic Typesetting" w:cs="Arabic Typesetting"/>
          <w:sz w:val="36"/>
          <w:szCs w:val="36"/>
          <w:lang w:val="en-GB"/>
        </w:rPr>
      </w:pP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Distance: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14 km</w:t>
      </w:r>
      <w:r w:rsidRPr="00DF577B">
        <w:rPr>
          <w:rFonts w:ascii="Arabic Typesetting" w:hAnsi="Arabic Typesetting" w:cs="Arabic Typesetting"/>
          <w:b/>
          <w:sz w:val="36"/>
          <w:szCs w:val="36"/>
          <w:lang w:val="en-GB"/>
        </w:rPr>
        <w:tab/>
        <w:t xml:space="preserve">Time: </w:t>
      </w:r>
      <w:r w:rsidRPr="00DF577B">
        <w:rPr>
          <w:rFonts w:ascii="Arabic Typesetting" w:hAnsi="Arabic Typesetting" w:cs="Arabic Typesetting"/>
          <w:sz w:val="36"/>
          <w:szCs w:val="36"/>
          <w:lang w:val="en-GB"/>
        </w:rPr>
        <w:t>4 hours</w:t>
      </w:r>
    </w:p>
    <w:p w:rsidR="00B52479" w:rsidRPr="00DF577B" w:rsidRDefault="00B52479" w:rsidP="00B52479">
      <w:pPr>
        <w:pStyle w:val="NormalnyWeb"/>
        <w:contextualSpacing/>
        <w:jc w:val="both"/>
        <w:rPr>
          <w:rFonts w:ascii="Arabic Typesetting" w:hAnsi="Arabic Typesetting" w:cs="Arabic Typesetting"/>
          <w:b/>
          <w:sz w:val="36"/>
          <w:szCs w:val="36"/>
          <w:lang w:val="en-GB"/>
        </w:rPr>
      </w:pPr>
      <w:r w:rsidRPr="007B2821">
        <w:rPr>
          <w:rStyle w:val="Pogrubienie"/>
          <w:lang w:eastAsia="en-US"/>
        </w:rPr>
        <w:pict>
          <v:roundrect id="_x0000_s1040" style="position:absolute;left:0;text-align:left;margin-left:-20.4pt;margin-top:152.6pt;width:519pt;height:111pt;z-index:251697152;mso-width-relative:margin;mso-height-relative:margin" arcsize="10923f" fillcolor="#9bbb59 [3206]" strokecolor="#f2f2f2 [3041]" strokeweight="3pt">
            <v:shadow on="t" color="#4e6128 [1606]" opacity=".5" offset="6pt,6pt"/>
            <v:textbox>
              <w:txbxContent>
                <w:p w:rsidR="00B52479" w:rsidRPr="007544AD" w:rsidRDefault="00B52479" w:rsidP="00B52479">
                  <w:pPr>
                    <w:jc w:val="center"/>
                    <w:rPr>
                      <w:rFonts w:ascii="Cinzel" w:hAnsi="Cinzel" w:cs="Arabic Typesetting"/>
                      <w:sz w:val="24"/>
                      <w:szCs w:val="24"/>
                      <w:lang w:val="en-GB"/>
                    </w:rPr>
                  </w:pPr>
                  <w:r w:rsidRPr="00DF577B">
                    <w:rPr>
                      <w:rStyle w:val="Pogrubienie"/>
                      <w:rFonts w:ascii="Cinzel" w:hAnsi="Cinzel" w:cs="Arabic Typesetting"/>
                      <w:color w:val="4F6228" w:themeColor="accent3" w:themeShade="80"/>
                      <w:sz w:val="28"/>
                      <w:szCs w:val="28"/>
                      <w:lang w:val="en-GB"/>
                    </w:rPr>
                    <w:t>Remember!</w:t>
                  </w:r>
                  <w:r w:rsidRPr="00DF577B">
                    <w:rPr>
                      <w:rFonts w:ascii="Cinzel" w:hAnsi="Cinzel" w:cs="Arabic Typesetting"/>
                      <w:b/>
                      <w:bCs/>
                      <w:sz w:val="28"/>
                      <w:szCs w:val="28"/>
                      <w:lang w:val="en-GB"/>
                    </w:rPr>
                    <w:br/>
                  </w:r>
                  <w:r w:rsidRPr="00BF2022">
                    <w:rPr>
                      <w:rStyle w:val="Pogrubienie"/>
                      <w:rFonts w:ascii="Cinzel" w:hAnsi="Cinzel" w:cs="Arabic Typesetting"/>
                      <w:lang w:val="en-GB"/>
                    </w:rPr>
                    <w:t xml:space="preserve">The basic rules of kayaking on a lake are to keep near the shore, wear safety jackets, pay attention to the size and direction of the waves as well as to the possible </w:t>
                  </w:r>
                  <w:r>
                    <w:rPr>
                      <w:rStyle w:val="Pogrubienie"/>
                      <w:rFonts w:ascii="Cinzel" w:hAnsi="Cinzel" w:cs="Arabic Typesetting"/>
                      <w:lang w:val="en-GB"/>
                    </w:rPr>
                    <w:t>w</w:t>
                  </w:r>
                  <w:r w:rsidRPr="00BF2022">
                    <w:rPr>
                      <w:rStyle w:val="Pogrubienie"/>
                      <w:rFonts w:ascii="Cinzel" w:hAnsi="Cinzel" w:cs="Arabic Typesetting"/>
                      <w:lang w:val="en-GB"/>
                    </w:rPr>
                    <w:t xml:space="preserve">eather changes.  </w:t>
                  </w:r>
                  <w:r w:rsidRPr="00DF577B">
                    <w:rPr>
                      <w:rFonts w:ascii="Cinzel" w:hAnsi="Cinzel" w:cs="Arabic Typesetting"/>
                      <w:b/>
                      <w:lang w:val="en-GB"/>
                    </w:rPr>
                    <w:br/>
                  </w:r>
                  <w:r w:rsidRPr="007544AD">
                    <w:rPr>
                      <w:rStyle w:val="Pogrubienie"/>
                      <w:rFonts w:ascii="Cinzel" w:hAnsi="Cinzel" w:cs="Arabic Typesetting"/>
                      <w:lang w:val="en-GB"/>
                    </w:rPr>
                    <w:t xml:space="preserve">In case of extremely unfavourable weather conditions it might even be necessary to </w:t>
                  </w:r>
                  <w:r>
                    <w:rPr>
                      <w:rStyle w:val="Pogrubienie"/>
                      <w:rFonts w:ascii="Cinzel" w:hAnsi="Cinzel" w:cs="Arabic Typesetting"/>
                      <w:lang w:val="en-GB"/>
                    </w:rPr>
                    <w:t xml:space="preserve">make a </w:t>
                  </w:r>
                  <w:r w:rsidRPr="007544AD">
                    <w:rPr>
                      <w:rStyle w:val="Pogrubienie"/>
                      <w:rFonts w:ascii="Cinzel" w:hAnsi="Cinzel" w:cs="Arabic Typesetting"/>
                      <w:lang w:val="en-GB"/>
                    </w:rPr>
                    <w:t>stop and wait on the shore.</w:t>
                  </w:r>
                  <w:r w:rsidRPr="007544AD">
                    <w:rPr>
                      <w:rFonts w:ascii="Cinzel" w:hAnsi="Cinzel" w:cs="Arabic Typesetting"/>
                      <w:sz w:val="24"/>
                      <w:szCs w:val="24"/>
                      <w:lang w:val="en-GB"/>
                    </w:rPr>
                    <w:br/>
                  </w:r>
                </w:p>
                <w:p w:rsidR="00B52479" w:rsidRPr="007544AD" w:rsidRDefault="00B52479" w:rsidP="00B52479">
                  <w:pPr>
                    <w:rPr>
                      <w:lang w:val="en-GB"/>
                    </w:rPr>
                  </w:pPr>
                </w:p>
              </w:txbxContent>
            </v:textbox>
          </v:roundrect>
        </w:pict>
      </w:r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The route </w:t>
      </w:r>
      <w:proofErr w:type="spellStart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>Zgon</w:t>
      </w:r>
      <w:proofErr w:type="spellEnd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– </w:t>
      </w:r>
      <w:proofErr w:type="spellStart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>Krutyń</w:t>
      </w:r>
      <w:proofErr w:type="spellEnd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is a river-lake one and for the most part it runs through one of the largest and most troublesome lakes on the way – Lake </w:t>
      </w:r>
      <w:proofErr w:type="spellStart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>Mokre</w:t>
      </w:r>
      <w:proofErr w:type="spellEnd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. Lake </w:t>
      </w:r>
      <w:proofErr w:type="spellStart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>Mokre</w:t>
      </w:r>
      <w:proofErr w:type="spellEnd"/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requires the kayakers to be cautious and stick to the basic rules of safe 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>l</w:t>
      </w:r>
      <w:r w:rsidRPr="00061C93">
        <w:rPr>
          <w:rStyle w:val="Pogrubienie"/>
          <w:rFonts w:ascii="Arabic Typesetting" w:hAnsi="Arabic Typesetting" w:cs="Arabic Typesetting"/>
          <w:sz w:val="36"/>
          <w:lang w:val="en-GB"/>
        </w:rPr>
        <w:t>ake crossing.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</w:t>
      </w:r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A 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>special</w:t>
      </w:r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reward for the 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>challenges</w:t>
      </w:r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of Lake </w:t>
      </w:r>
      <w:proofErr w:type="spellStart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>Mokre</w:t>
      </w:r>
      <w:proofErr w:type="spellEnd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is the following nature reserve Lake </w:t>
      </w:r>
      <w:proofErr w:type="spellStart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>Krutyńskie</w:t>
      </w:r>
      <w:proofErr w:type="spellEnd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– a cosy and beautiful lake in the middle of the forest, enriched with an even more picturesque section of the </w:t>
      </w:r>
      <w:proofErr w:type="spellStart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>Krutynia</w:t>
      </w:r>
      <w:proofErr w:type="spellEnd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river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. </w:t>
      </w:r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Because of Lake </w:t>
      </w:r>
      <w:proofErr w:type="spellStart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>Mokre</w:t>
      </w:r>
      <w:proofErr w:type="spellEnd"/>
      <w:r w:rsidRPr="002A6B6E"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</w:t>
      </w:r>
      <w:r w:rsidRPr="00BF2022">
        <w:rPr>
          <w:rStyle w:val="Pogrubienie"/>
          <w:rFonts w:ascii="Arabic Typesetting" w:hAnsi="Arabic Typesetting" w:cs="Arabic Typesetting"/>
          <w:sz w:val="36"/>
          <w:lang w:val="en-GB"/>
        </w:rPr>
        <w:t>this route is recommended mostly for the experienced and skilful kayakers.</w:t>
      </w:r>
      <w:r>
        <w:rPr>
          <w:rStyle w:val="Pogrubienie"/>
          <w:rFonts w:ascii="Arabic Typesetting" w:hAnsi="Arabic Typesetting" w:cs="Arabic Typesetting"/>
          <w:sz w:val="36"/>
          <w:lang w:val="en-GB"/>
        </w:rPr>
        <w:t xml:space="preserve"> </w:t>
      </w:r>
      <w:r w:rsidRPr="002A6B6E">
        <w:rPr>
          <w:rFonts w:ascii="Arabic Typesetting" w:hAnsi="Arabic Typesetting" w:cs="Arabic Typesetting"/>
          <w:b/>
          <w:sz w:val="36"/>
          <w:lang w:val="en-GB"/>
        </w:rPr>
        <w:t xml:space="preserve"> </w:t>
      </w:r>
      <w:r w:rsidRPr="00DF577B">
        <w:rPr>
          <w:lang w:val="en-GB"/>
        </w:rPr>
        <w:tab/>
      </w:r>
    </w:p>
    <w:p w:rsidR="00B52479" w:rsidRPr="00DF577B" w:rsidRDefault="00B52479" w:rsidP="00B52479">
      <w:pPr>
        <w:pStyle w:val="Nagwek4"/>
        <w:ind w:left="2832" w:firstLine="708"/>
        <w:jc w:val="center"/>
        <w:rPr>
          <w:lang w:val="en-GB"/>
        </w:rPr>
      </w:pPr>
    </w:p>
    <w:p w:rsidR="00B52479" w:rsidRPr="00DF577B" w:rsidRDefault="00B52479" w:rsidP="00B52479">
      <w:pPr>
        <w:pStyle w:val="artf"/>
        <w:rPr>
          <w:rStyle w:val="Pogrubienie"/>
          <w:lang w:val="en-GB"/>
        </w:rPr>
      </w:pPr>
    </w:p>
    <w:p w:rsidR="00B52479" w:rsidRPr="00DF577B" w:rsidRDefault="00B52479" w:rsidP="00B52479">
      <w:pPr>
        <w:pStyle w:val="artf"/>
        <w:rPr>
          <w:rStyle w:val="Pogrubienie"/>
          <w:lang w:val="en-GB"/>
        </w:rPr>
      </w:pPr>
    </w:p>
    <w:p w:rsidR="00B52479" w:rsidRPr="00DF577B" w:rsidRDefault="00B52479" w:rsidP="00B52479">
      <w:pPr>
        <w:pStyle w:val="artf"/>
        <w:rPr>
          <w:rStyle w:val="Pogrubienie"/>
          <w:lang w:val="en-GB"/>
        </w:rPr>
      </w:pPr>
    </w:p>
    <w:p w:rsidR="00B52479" w:rsidRPr="00DF577B" w:rsidRDefault="00B52479" w:rsidP="00B52479">
      <w:pPr>
        <w:pStyle w:val="artf"/>
        <w:rPr>
          <w:rStyle w:val="Pogrubienie"/>
          <w:lang w:val="en-GB"/>
        </w:rPr>
      </w:pPr>
      <w:r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1532845</wp:posOffset>
            </wp:positionH>
            <wp:positionV relativeFrom="paragraph">
              <wp:posOffset>330097</wp:posOffset>
            </wp:positionV>
            <wp:extent cx="3011230" cy="1233377"/>
            <wp:effectExtent l="19050" t="0" r="0" b="0"/>
            <wp:wrapNone/>
            <wp:docPr id="51" name="Obraz 10" descr="wodnia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dniak logo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23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55880</wp:posOffset>
            </wp:positionV>
            <wp:extent cx="5791200" cy="3019425"/>
            <wp:effectExtent l="19050" t="0" r="0" b="0"/>
            <wp:wrapNone/>
            <wp:docPr id="52" name="Obraz 4" descr="kaj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jaki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479" w:rsidRPr="00DF577B" w:rsidRDefault="00B52479" w:rsidP="00B52479">
      <w:pPr>
        <w:pStyle w:val="artf"/>
        <w:rPr>
          <w:rStyle w:val="Pogrubienie"/>
          <w:lang w:val="en-GB"/>
        </w:rPr>
      </w:pPr>
    </w:p>
    <w:p w:rsidR="00B52479" w:rsidRDefault="00B52479" w:rsidP="00B52479">
      <w:pPr>
        <w:pStyle w:val="artf"/>
        <w:rPr>
          <w:lang w:val="en-GB"/>
        </w:rPr>
      </w:pPr>
      <w:r w:rsidRPr="007544AD">
        <w:rPr>
          <w:lang w:val="en-GB"/>
        </w:rPr>
        <w:tab/>
      </w:r>
    </w:p>
    <w:p w:rsidR="00B52479" w:rsidRPr="00256964" w:rsidRDefault="00B52479" w:rsidP="00B52479">
      <w:pPr>
        <w:jc w:val="center"/>
        <w:rPr>
          <w:rFonts w:ascii="Arial Narrow" w:hAnsi="Arial Narrow"/>
          <w:b/>
          <w:i/>
          <w:sz w:val="40"/>
          <w:szCs w:val="40"/>
          <w:lang w:val="en-GB"/>
        </w:rPr>
      </w:pPr>
      <w:r>
        <w:rPr>
          <w:lang w:val="en-GB"/>
        </w:rPr>
        <w:br w:type="page"/>
      </w:r>
      <w:r>
        <w:rPr>
          <w:rFonts w:ascii="Tagettes" w:hAnsi="Tagettes"/>
          <w:b/>
          <w:noProof/>
          <w:color w:val="4F6228" w:themeColor="accent3" w:themeShade="80"/>
          <w:sz w:val="40"/>
          <w:szCs w:val="40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2527473</wp:posOffset>
            </wp:positionH>
            <wp:positionV relativeFrom="paragraph">
              <wp:posOffset>-437646</wp:posOffset>
            </wp:positionV>
            <wp:extent cx="859724" cy="380010"/>
            <wp:effectExtent l="19050" t="0" r="0" b="0"/>
            <wp:wrapNone/>
            <wp:docPr id="5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3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6964"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  <w:t xml:space="preserve"> </w:t>
      </w:r>
      <w:r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  <w:t>Pole-propelled B</w:t>
      </w:r>
      <w:r w:rsidRPr="00256964">
        <w:rPr>
          <w:rFonts w:ascii="Tagettes" w:hAnsi="Tagettes"/>
          <w:b/>
          <w:color w:val="4F6228" w:themeColor="accent3" w:themeShade="80"/>
          <w:sz w:val="40"/>
          <w:szCs w:val="40"/>
          <w:lang w:val="en-GB"/>
        </w:rPr>
        <w:t>oats</w:t>
      </w:r>
    </w:p>
    <w:p w:rsidR="00B52479" w:rsidRPr="00256964" w:rsidRDefault="00B52479" w:rsidP="00B52479">
      <w:pPr>
        <w:jc w:val="center"/>
        <w:rPr>
          <w:rFonts w:ascii="Arabic Typesetting" w:hAnsi="Arabic Typesetting" w:cs="Arabic Typesetting"/>
          <w:b/>
          <w:i/>
          <w:sz w:val="36"/>
          <w:szCs w:val="36"/>
          <w:lang w:val="en-GB"/>
        </w:rPr>
      </w:pPr>
      <w:r w:rsidRPr="00256964">
        <w:rPr>
          <w:rFonts w:ascii="Arabic Typesetting" w:hAnsi="Arabic Typesetting" w:cs="Arabic Typesetting"/>
          <w:b/>
          <w:sz w:val="36"/>
          <w:szCs w:val="36"/>
          <w:lang w:val="en-GB"/>
        </w:rPr>
        <w:t>Route description:</w:t>
      </w:r>
    </w:p>
    <w:p w:rsidR="00B52479" w:rsidRPr="00C54CD0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We start </w:t>
      </w:r>
      <w:r w:rsidRPr="00256964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at the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harbour</w:t>
      </w:r>
      <w:r w:rsidRPr="00256964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next to the bridge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and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and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go up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>str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eam towards </w:t>
      </w:r>
      <w:r w:rsidRPr="0079537B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the tourist centre </w:t>
      </w:r>
      <w:proofErr w:type="spellStart"/>
      <w:r w:rsidRPr="0079537B">
        <w:rPr>
          <w:rFonts w:ascii="Arabic Typesetting" w:hAnsi="Arabic Typesetting" w:cs="Arabic Typesetting"/>
          <w:b/>
          <w:sz w:val="36"/>
          <w:szCs w:val="36"/>
          <w:lang w:val="en-GB"/>
        </w:rPr>
        <w:t>Syrenka</w:t>
      </w:r>
      <w:proofErr w:type="spellEnd"/>
      <w:r w:rsidRPr="0079537B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and the PTTK campsite in </w:t>
      </w:r>
      <w:proofErr w:type="spellStart"/>
      <w:r w:rsidRPr="0079537B">
        <w:rPr>
          <w:rFonts w:ascii="Arabic Typesetting" w:hAnsi="Arabic Typesetting" w:cs="Arabic Typesetting"/>
          <w:b/>
          <w:sz w:val="36"/>
          <w:szCs w:val="36"/>
          <w:lang w:val="en-GB"/>
        </w:rPr>
        <w:t>Kruty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ń</w:t>
      </w:r>
      <w:proofErr w:type="spellEnd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. After about 200 metres, we pass a historic building of a pre-war sanatorium on the right.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Nowadays it accommodates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canteen of t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Syrenka</w:t>
      </w:r>
      <w:proofErr w:type="spellEnd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centre. Next we row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into a shallow and about three 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>metre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narrow canal and go around the biggest island on our route. On both banks we can see the activity of </w:t>
      </w:r>
      <w:r w:rsidRPr="0079537B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beavers – birch trees that were nibbled at, hazel bushes that were cut down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. After we pass the last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constructions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, we go into the forest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growing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on the slopes of </w:t>
      </w:r>
      <w:proofErr w:type="spellStart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>morainal</w:t>
      </w:r>
      <w:proofErr w:type="spellEnd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hills among which the </w:t>
      </w:r>
      <w:proofErr w:type="spellStart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 River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56964">
        <w:rPr>
          <w:rFonts w:ascii="Arabic Typesetting" w:hAnsi="Arabic Typesetting" w:cs="Arabic Typesetting"/>
          <w:sz w:val="36"/>
          <w:szCs w:val="36"/>
          <w:lang w:val="en-GB"/>
        </w:rPr>
        <w:t xml:space="preserve">flows. </w:t>
      </w:r>
      <w:r w:rsidRPr="00C54CD0">
        <w:rPr>
          <w:rFonts w:ascii="Arabic Typesetting" w:hAnsi="Arabic Typesetting" w:cs="Arabic Typesetting"/>
          <w:sz w:val="36"/>
          <w:szCs w:val="36"/>
          <w:lang w:val="en-GB"/>
        </w:rPr>
        <w:t>The river reveals the curiosities of the wildlife.</w:t>
      </w: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41616</wp:posOffset>
            </wp:positionH>
            <wp:positionV relativeFrom="paragraph">
              <wp:posOffset>116186</wp:posOffset>
            </wp:positionV>
            <wp:extent cx="5730373" cy="5331744"/>
            <wp:effectExtent l="95250" t="95250" r="194177" b="154656"/>
            <wp:wrapNone/>
            <wp:docPr id="54" name="Obraz 1" descr="piekna mapa pychów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kna mapa pychówek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73" cy="5331744"/>
                    </a:xfrm>
                    <a:prstGeom prst="rect">
                      <a:avLst/>
                    </a:prstGeom>
                    <a:ln w="88900" cap="rnd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sz w:val="36"/>
          <w:szCs w:val="3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57.4pt;margin-top:3.65pt;width:216.9pt;height:202.2pt;z-index:251699200;mso-wrap-style:none;mso-position-horizontal-relative:text;mso-position-vertical-relative:text;mso-width-relative:margin;mso-height-relative:margin" stroked="f">
            <v:textbox style="mso-next-textbox:#_x0000_s1041;mso-fit-shape-to-text:t">
              <w:txbxContent>
                <w:p w:rsidR="00B52479" w:rsidRDefault="00B52479" w:rsidP="00B52479"/>
              </w:txbxContent>
            </v:textbox>
          </v:shape>
        </w:pict>
      </w: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C56E01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B52479" w:rsidRPr="0079537B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>Here t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he floor of the </w:t>
      </w:r>
      <w:proofErr w:type="spellStart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River </w:t>
      </w:r>
      <w:r>
        <w:rPr>
          <w:rFonts w:ascii="Arabic Typesetting" w:hAnsi="Arabic Typesetting" w:cs="Arabic Typesetting"/>
          <w:sz w:val="36"/>
          <w:szCs w:val="36"/>
          <w:lang w:val="en-GB"/>
        </w:rPr>
        <w:t>mostly consists of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stones. Most of them are covered with </w:t>
      </w:r>
      <w:proofErr w:type="spellStart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thalluses</w:t>
      </w:r>
      <w:proofErr w:type="spellEnd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of </w:t>
      </w:r>
      <w:r w:rsidRPr="0079537B">
        <w:rPr>
          <w:rFonts w:ascii="Arabic Typesetting" w:hAnsi="Arabic Typesetting" w:cs="Arabic Typesetting"/>
          <w:i/>
          <w:color w:val="4F6228" w:themeColor="accent3" w:themeShade="80"/>
          <w:sz w:val="36"/>
          <w:szCs w:val="36"/>
          <w:lang w:val="en-GB"/>
        </w:rPr>
        <w:t>Hildebrandtia rivularis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, one of the red algae living in clean waters. The </w:t>
      </w:r>
      <w:proofErr w:type="spellStart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thallus</w:t>
      </w:r>
      <w:proofErr w:type="spellEnd"/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is formed by lower plants which have no stalks, roots or tissues charac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teristic for higher plants. An 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invertebrate </w:t>
      </w:r>
      <w:r w:rsidRPr="00406321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freshwater sponge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also </w:t>
      </w:r>
      <w:r>
        <w:rPr>
          <w:rFonts w:ascii="Arabic Typesetting" w:hAnsi="Arabic Typesetting" w:cs="Arabic Typesetting"/>
          <w:sz w:val="36"/>
          <w:szCs w:val="36"/>
          <w:lang w:val="en-GB"/>
        </w:rPr>
        <w:t>inhabits the area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Then we move up the river. On the way we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notice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Eurasian jays often seen here</w:t>
      </w:r>
      <w:r>
        <w:rPr>
          <w:rFonts w:ascii="Arabic Typesetting" w:hAnsi="Arabic Typesetting" w:cs="Arabic Typesetting"/>
          <w:sz w:val="36"/>
          <w:szCs w:val="36"/>
          <w:lang w:val="en-GB"/>
        </w:rPr>
        <w:t>,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sometimes </w:t>
      </w:r>
      <w:r w:rsidRPr="00186669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a squirrel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peeping from behind a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stump, a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nd s</w:t>
      </w:r>
      <w:r>
        <w:rPr>
          <w:rFonts w:ascii="Arabic Typesetting" w:hAnsi="Arabic Typesetting" w:cs="Arabic Typesetting"/>
          <w:sz w:val="36"/>
          <w:szCs w:val="36"/>
          <w:lang w:val="en-GB"/>
        </w:rPr>
        <w:t>ometimes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 xml:space="preserve"> a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hatching 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larva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of </w:t>
      </w:r>
      <w:r w:rsidRPr="00186669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a dragonfly or a stonefly</w:t>
      </w:r>
      <w:r w:rsidRPr="0079537B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B52479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In the underbrush, on the high banks of the river, you can see </w:t>
      </w:r>
      <w:r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the</w:t>
      </w:r>
      <w:r w:rsidRPr="00477AFA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 evergreen </w:t>
      </w:r>
      <w:proofErr w:type="spellStart"/>
      <w:r w:rsidRPr="00477AFA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scouringrush</w:t>
      </w:r>
      <w:proofErr w:type="spellEnd"/>
      <w:r w:rsidRPr="00477AFA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 horsetail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. In spring </w:t>
      </w:r>
      <w:r w:rsidRPr="008D52B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hepaticas, anemones and greater </w:t>
      </w:r>
      <w:proofErr w:type="spellStart"/>
      <w:r w:rsidRPr="008D52B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stitchworts</w:t>
      </w:r>
      <w:proofErr w:type="spellEnd"/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appear one by one.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>We now come to the shallow part of the river w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ith 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a sandy floor showing us its fine </w:t>
      </w:r>
      <w:r w:rsidRPr="008D52B8">
        <w:rPr>
          <w:rFonts w:ascii="Arabic Typesetting" w:hAnsi="Arabic Typesetting" w:cs="Arabic Typesetting"/>
          <w:b/>
          <w:sz w:val="36"/>
          <w:szCs w:val="36"/>
          <w:lang w:val="en-GB"/>
        </w:rPr>
        <w:t>yellow sand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That’s the reason why t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>he local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call the place itself „Yellow S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>and”. The shallow water and the sandy floor makes it a favourite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bathing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place of children. You can </w:t>
      </w:r>
      <w:r>
        <w:rPr>
          <w:rFonts w:ascii="Arabic Typesetting" w:hAnsi="Arabic Typesetting" w:cs="Arabic Typesetting"/>
          <w:sz w:val="36"/>
          <w:szCs w:val="36"/>
          <w:lang w:val="en-GB"/>
        </w:rPr>
        <w:t>notice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8D52B8">
        <w:rPr>
          <w:rFonts w:ascii="Arabic Typesetting" w:hAnsi="Arabic Typesetting" w:cs="Arabic Typesetting"/>
          <w:b/>
          <w:sz w:val="36"/>
          <w:szCs w:val="36"/>
          <w:lang w:val="en-GB"/>
        </w:rPr>
        <w:t>islands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created by clusters of trees which sta</w:t>
      </w:r>
      <w:r>
        <w:rPr>
          <w:rFonts w:ascii="Arabic Typesetting" w:hAnsi="Arabic Typesetting" w:cs="Arabic Typesetting"/>
          <w:sz w:val="36"/>
          <w:szCs w:val="36"/>
          <w:lang w:val="en-GB"/>
        </w:rPr>
        <w:t>nd in the way of the river. These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obstacle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slowly change the course of the river</w:t>
      </w:r>
      <w:r>
        <w:rPr>
          <w:rFonts w:ascii="Arabic Typesetting" w:hAnsi="Arabic Typesetting" w:cs="Arabic Typesetting"/>
          <w:sz w:val="36"/>
          <w:szCs w:val="36"/>
          <w:lang w:val="en-GB"/>
        </w:rPr>
        <w:t>: its</w:t>
      </w:r>
      <w:r w:rsidRPr="00477AFA">
        <w:rPr>
          <w:rFonts w:ascii="Arabic Typesetting" w:hAnsi="Arabic Typesetting" w:cs="Arabic Typesetting"/>
          <w:sz w:val="36"/>
          <w:szCs w:val="36"/>
          <w:lang w:val="en-GB"/>
        </w:rPr>
        <w:t xml:space="preserve"> main current shifts to the narrower part and sometimes erodes a „depth” in the fine sand.</w:t>
      </w:r>
    </w:p>
    <w:p w:rsidR="00B52479" w:rsidRPr="008D52B8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8D52B8">
        <w:rPr>
          <w:rFonts w:ascii="Arabic Typesetting" w:hAnsi="Arabic Typesetting" w:cs="Arabic Typesetting"/>
          <w:i/>
          <w:sz w:val="36"/>
          <w:szCs w:val="36"/>
          <w:lang w:val="en-GB"/>
        </w:rPr>
        <w:t>This place marks the end of a</w:t>
      </w:r>
      <w:r>
        <w:rPr>
          <w:rFonts w:ascii="Arabic Typesetting" w:hAnsi="Arabic Typesetting" w:cs="Arabic Typesetting"/>
          <w:i/>
          <w:sz w:val="36"/>
          <w:szCs w:val="36"/>
          <w:lang w:val="en-GB"/>
        </w:rPr>
        <w:t>n</w:t>
      </w:r>
      <w:r w:rsidRPr="008D52B8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 one-hour trip</w:t>
      </w:r>
      <w:r>
        <w:rPr>
          <w:rFonts w:ascii="Arabic Typesetting" w:hAnsi="Arabic Typesetting" w:cs="Arabic Typesetting"/>
          <w:sz w:val="36"/>
          <w:szCs w:val="36"/>
          <w:lang w:val="en-GB"/>
        </w:rPr>
        <w:t>. After we get to the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“Yellow Sand” stop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, we turn back and go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downstream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. You can lengthen the route and go to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Krutyńskie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Lake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In this case the trip will last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about 1.5 hours.</w:t>
      </w:r>
    </w:p>
    <w:p w:rsidR="00B52479" w:rsidRPr="00E30955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>We move up the river. After a few dozen metres the river turns right</w:t>
      </w:r>
      <w:r>
        <w:rPr>
          <w:rFonts w:ascii="Arabic Typesetting" w:hAnsi="Arabic Typesetting" w:cs="Arabic Typesetting"/>
          <w:sz w:val="36"/>
          <w:szCs w:val="36"/>
          <w:lang w:val="en-GB"/>
        </w:rPr>
        <w:t>, and we find ourselves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in its bend. The name of </w:t>
      </w:r>
      <w:proofErr w:type="spellStart"/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comes from its numerous meanders, typical of its lower course. The name means „a swift and winding river” and not „short” as some wrongly etymologise.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B52479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4178143</wp:posOffset>
            </wp:positionH>
            <wp:positionV relativeFrom="paragraph">
              <wp:posOffset>226612</wp:posOffset>
            </wp:positionV>
            <wp:extent cx="2878530" cy="2149434"/>
            <wp:effectExtent l="19050" t="0" r="0" b="0"/>
            <wp:wrapNone/>
            <wp:docPr id="55" name="Obraz 6" descr="łabęd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będź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30" cy="214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We get to another pool where in the reed you can see </w:t>
      </w:r>
      <w:r w:rsidRPr="008D52B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swans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and farther, among the trees in the water, you can notice </w:t>
      </w:r>
      <w:r w:rsidRPr="008D52B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goosanders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Here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you can often meet </w:t>
      </w:r>
      <w:r w:rsidRPr="008D52B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kingfishers and herons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everal pairs of </w:t>
      </w:r>
      <w:proofErr w:type="spellStart"/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sawbills</w:t>
      </w:r>
      <w:proofErr w:type="spellEnd"/>
      <w:r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nest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in</w:t>
      </w:r>
      <w:r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 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the upper course of the river.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 plants that catch your attention are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yellow water lilies, pondweeds and water milfoils</w:t>
      </w:r>
      <w:r w:rsidRPr="008D52B8">
        <w:rPr>
          <w:rFonts w:ascii="Arabic Typesetting" w:hAnsi="Arabic Typesetting" w:cs="Arabic Typesetting"/>
          <w:sz w:val="36"/>
          <w:szCs w:val="36"/>
          <w:lang w:val="en-GB"/>
        </w:rPr>
        <w:t xml:space="preserve"> whose stalks and leaves form underwater „ropes”.</w:t>
      </w:r>
    </w:p>
    <w:p w:rsidR="00B52479" w:rsidRPr="002C3AF8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>Going up the river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we can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observe the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trees growing on the banks of the </w:t>
      </w:r>
      <w:proofErr w:type="spellStart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. Among them there are splendid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pines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with spire-shaped tree trunks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with the traces of tapping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for resin from the 1960s,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oaks and hornbeams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among which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May lilies and common cow-</w:t>
      </w:r>
      <w:proofErr w:type="spellStart"/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wheats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grow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 most common tree growing on the water banks 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is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black alder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You can </w:t>
      </w:r>
      <w:r>
        <w:rPr>
          <w:rFonts w:ascii="Arabic Typesetting" w:hAnsi="Arabic Typesetting" w:cs="Arabic Typesetting"/>
          <w:sz w:val="36"/>
          <w:szCs w:val="36"/>
          <w:lang w:val="en-GB"/>
        </w:rPr>
        <w:t>notice the shells of the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C3AF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 xml:space="preserve">river swan mussel 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which is the most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common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food for the American mink and the otter. </w:t>
      </w:r>
      <w:r w:rsidRPr="00246278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Water striders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glide swiftly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on the surface.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stream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is blocked by the remains of a wooden bridge in the place where the </w:t>
      </w:r>
      <w:r w:rsidRPr="00246278">
        <w:rPr>
          <w:rFonts w:ascii="Arabic Typesetting" w:hAnsi="Arabic Typesetting" w:cs="Arabic Typesetting"/>
          <w:b/>
          <w:sz w:val="36"/>
          <w:szCs w:val="36"/>
          <w:lang w:val="en-GB"/>
        </w:rPr>
        <w:t>Teutonic knights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forded the river to get to the ne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arby watchtower on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 stone-paved road leading from the bridge to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Krutyńskie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Lake was built during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mid-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>war peri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od when there was a restaurant </w:t>
      </w:r>
      <w:proofErr w:type="spellStart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>Murawa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by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the lake and a harbour of boat carriers.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When you reach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Krutyńskie</w:t>
      </w:r>
      <w:proofErr w:type="spellEnd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Lake 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you can admire splendid </w:t>
      </w:r>
      <w:r w:rsidRPr="009412CF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ash trees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. The reed island on the lake hides a </w:t>
      </w:r>
      <w:r w:rsidRPr="009412CF">
        <w:rPr>
          <w:rFonts w:ascii="Arabic Typesetting" w:hAnsi="Arabic Typesetting" w:cs="Arabic Typesetting"/>
          <w:color w:val="4F6228" w:themeColor="accent3" w:themeShade="80"/>
          <w:sz w:val="36"/>
          <w:szCs w:val="36"/>
          <w:lang w:val="en-GB"/>
        </w:rPr>
        <w:t>swans’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nest where the occupants</w:t>
      </w: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 have been living for many years.</w:t>
      </w:r>
    </w:p>
    <w:p w:rsidR="00B52479" w:rsidRPr="009412CF" w:rsidRDefault="00B52479" w:rsidP="00B52479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Here we turn back and go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downstream to back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2C3AF8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bookmarkStart w:id="0" w:name="cennik"/>
      <w:bookmarkEnd w:id="0"/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187325</wp:posOffset>
            </wp:positionV>
            <wp:extent cx="7575550" cy="5915025"/>
            <wp:effectExtent l="19050" t="0" r="6350" b="0"/>
            <wp:wrapNone/>
            <wp:docPr id="56" name="Obraz 7" descr="so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sny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-92273</wp:posOffset>
            </wp:positionH>
            <wp:positionV relativeFrom="paragraph">
              <wp:posOffset>372382</wp:posOffset>
            </wp:positionV>
            <wp:extent cx="3811980" cy="570016"/>
            <wp:effectExtent l="0" t="0" r="0" b="0"/>
            <wp:wrapNone/>
            <wp:docPr id="57" name="Obraz 8" descr="krutyni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tynia-logo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80" cy="57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297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B52479" w:rsidRPr="00255297" w:rsidRDefault="00B52479" w:rsidP="00B52479">
      <w:pPr>
        <w:jc w:val="both"/>
        <w:rPr>
          <w:rFonts w:ascii="Arial Narrow" w:hAnsi="Arial Narrow"/>
          <w:sz w:val="24"/>
          <w:szCs w:val="24"/>
          <w:lang w:val="en-GB"/>
        </w:rPr>
      </w:pPr>
    </w:p>
    <w:p w:rsidR="00B52479" w:rsidRPr="00255297" w:rsidRDefault="00B52479" w:rsidP="00B52479">
      <w:pPr>
        <w:jc w:val="both"/>
        <w:rPr>
          <w:rFonts w:ascii="Arial Narrow" w:hAnsi="Arial Narrow"/>
          <w:b/>
          <w:sz w:val="28"/>
          <w:szCs w:val="28"/>
          <w:lang w:val="en-GB"/>
        </w:rPr>
      </w:pPr>
    </w:p>
    <w:p w:rsidR="00B52479" w:rsidRPr="00DC72CA" w:rsidRDefault="00B52479" w:rsidP="00B52479">
      <w:pPr>
        <w:jc w:val="both"/>
        <w:rPr>
          <w:rFonts w:ascii="Tagettes" w:hAnsi="Tagettes" w:cs="Arabic Typesetting"/>
          <w:color w:val="4F6228" w:themeColor="accent3" w:themeShade="80"/>
          <w:sz w:val="36"/>
          <w:szCs w:val="36"/>
        </w:rPr>
      </w:pPr>
      <w:proofErr w:type="spellStart"/>
      <w:r>
        <w:rPr>
          <w:rFonts w:ascii="Tagettes" w:hAnsi="Tagettes" w:cs="Arabic Typesetting"/>
          <w:b/>
          <w:color w:val="4F6228" w:themeColor="accent3" w:themeShade="80"/>
          <w:sz w:val="36"/>
          <w:szCs w:val="36"/>
        </w:rPr>
        <w:t>Contacts</w:t>
      </w:r>
      <w:proofErr w:type="spellEnd"/>
      <w:r w:rsidRPr="00DC72CA">
        <w:rPr>
          <w:rFonts w:ascii="Tagettes" w:hAnsi="Tagettes" w:cs="Arabic Typesetting"/>
          <w:b/>
          <w:color w:val="4F6228" w:themeColor="accent3" w:themeShade="80"/>
          <w:sz w:val="36"/>
          <w:szCs w:val="36"/>
        </w:rPr>
        <w:t>:</w:t>
      </w:r>
    </w:p>
    <w:p w:rsidR="00B52479" w:rsidRPr="00DC72CA" w:rsidRDefault="00B52479" w:rsidP="00B52479">
      <w:pPr>
        <w:rPr>
          <w:rFonts w:ascii="Arabic Typesetting" w:hAnsi="Arabic Typesetting" w:cs="Arabic Typesetting"/>
          <w:b/>
          <w:sz w:val="40"/>
          <w:szCs w:val="40"/>
        </w:rPr>
      </w:pPr>
      <w:r w:rsidRPr="00DC72CA">
        <w:rPr>
          <w:rFonts w:ascii="Arabic Typesetting" w:hAnsi="Arabic Typesetting" w:cs="Arabic Typesetting"/>
          <w:b/>
          <w:sz w:val="40"/>
          <w:szCs w:val="40"/>
        </w:rPr>
        <w:t xml:space="preserve">Andrzej Sobiech  </w:t>
      </w:r>
    </w:p>
    <w:p w:rsidR="00B52479" w:rsidRPr="00DC72CA" w:rsidRDefault="00B52479" w:rsidP="00B52479">
      <w:pPr>
        <w:rPr>
          <w:rFonts w:ascii="Arabic Typesetting" w:hAnsi="Arabic Typesetting" w:cs="Arabic Typesetting"/>
          <w:sz w:val="40"/>
          <w:szCs w:val="40"/>
        </w:rPr>
      </w:pPr>
      <w:r w:rsidRPr="00DC72CA">
        <w:rPr>
          <w:rFonts w:ascii="Arabic Typesetting" w:hAnsi="Arabic Typesetting" w:cs="Arabic Typesetting"/>
          <w:sz w:val="40"/>
          <w:szCs w:val="40"/>
        </w:rPr>
        <w:t xml:space="preserve">tel. 600 427 868 </w:t>
      </w:r>
    </w:p>
    <w:p w:rsidR="00B52479" w:rsidRPr="00DC72CA" w:rsidRDefault="00B52479" w:rsidP="00B52479">
      <w:pPr>
        <w:rPr>
          <w:rFonts w:ascii="Arabic Typesetting" w:hAnsi="Arabic Typesetting" w:cs="Arabic Typesetting"/>
          <w:sz w:val="36"/>
          <w:szCs w:val="36"/>
        </w:rPr>
      </w:pPr>
      <w:hyperlink r:id="rId44" w:history="1">
        <w:r w:rsidRPr="00DC72CA">
          <w:rPr>
            <w:rStyle w:val="Hipercze"/>
            <w:rFonts w:ascii="Arabic Typesetting" w:hAnsi="Arabic Typesetting" w:cs="Arabic Typesetting"/>
            <w:sz w:val="40"/>
            <w:szCs w:val="40"/>
          </w:rPr>
          <w:t>https://www.krutynia.com.pl</w:t>
        </w:r>
      </w:hyperlink>
      <w:r w:rsidRPr="00DC72CA">
        <w:rPr>
          <w:rFonts w:ascii="Arabic Typesetting" w:hAnsi="Arabic Typesetting" w:cs="Arabic Typesetting"/>
          <w:sz w:val="36"/>
          <w:szCs w:val="36"/>
        </w:rPr>
        <w:t xml:space="preserve"> </w:t>
      </w:r>
    </w:p>
    <w:p w:rsidR="00B52479" w:rsidRDefault="00B52479" w:rsidP="00B5247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25400</wp:posOffset>
            </wp:positionV>
            <wp:extent cx="2714625" cy="1806575"/>
            <wp:effectExtent l="95250" t="95250" r="104775" b="98425"/>
            <wp:wrapNone/>
            <wp:docPr id="58" name="Obraz 5" descr="phoca_thumb_l_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IMG_071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6575"/>
                    </a:xfrm>
                    <a:prstGeom prst="rect">
                      <a:avLst/>
                    </a:prstGeom>
                    <a:ln w="88900" cap="rnd" cmpd="thickThin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2479" w:rsidRPr="005F41AB" w:rsidRDefault="00B52479" w:rsidP="00B52479"/>
    <w:p w:rsidR="00B52479" w:rsidRDefault="00B5247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52479" w:rsidRDefault="00B52479" w:rsidP="00B52479">
      <w:pPr>
        <w:jc w:val="center"/>
      </w:pPr>
      <w:r>
        <w:rPr>
          <w:rFonts w:ascii="Arial Narrow" w:hAnsi="Arial Narrow"/>
          <w:b/>
          <w:i/>
          <w:noProof/>
          <w:sz w:val="48"/>
          <w:szCs w:val="48"/>
        </w:rPr>
        <w:lastRenderedPageBreak/>
        <w:drawing>
          <wp:inline distT="0" distB="0" distL="0" distR="0">
            <wp:extent cx="946785" cy="419735"/>
            <wp:effectExtent l="19050" t="0" r="5715" b="0"/>
            <wp:docPr id="59" name="Obraz 1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79" w:rsidRDefault="008C4E96" w:rsidP="00B52479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</w:rPr>
      </w:pPr>
      <w:proofErr w:type="spellStart"/>
      <w:r>
        <w:rPr>
          <w:rFonts w:ascii="Tagettes" w:hAnsi="Tagettes"/>
          <w:b/>
          <w:color w:val="4F6228" w:themeColor="accent3" w:themeShade="80"/>
          <w:sz w:val="40"/>
          <w:szCs w:val="40"/>
        </w:rPr>
        <w:t>Lakes</w:t>
      </w:r>
      <w:proofErr w:type="spellEnd"/>
      <w:r>
        <w:rPr>
          <w:rFonts w:ascii="Tagettes" w:hAnsi="Tagettes"/>
          <w:b/>
          <w:color w:val="4F6228" w:themeColor="accent3" w:themeShade="80"/>
          <w:sz w:val="40"/>
          <w:szCs w:val="40"/>
        </w:rPr>
        <w:t xml:space="preserve"> map</w:t>
      </w:r>
    </w:p>
    <w:p w:rsidR="00B52479" w:rsidRDefault="00B52479" w:rsidP="00B52479">
      <w:pPr>
        <w:jc w:val="center"/>
        <w:rPr>
          <w:rFonts w:ascii="Tagettes" w:hAnsi="Tagettes"/>
          <w:b/>
          <w:color w:val="4F6228" w:themeColor="accent3" w:themeShade="80"/>
          <w:sz w:val="40"/>
          <w:szCs w:val="40"/>
        </w:rPr>
      </w:pPr>
    </w:p>
    <w:p w:rsidR="00B52479" w:rsidRPr="00B52479" w:rsidRDefault="00B52479" w:rsidP="00B524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C4E96" w:rsidRDefault="008C4E96"/>
    <w:p w:rsidR="008C4E96" w:rsidRDefault="008C4E96"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-5715</wp:posOffset>
            </wp:positionV>
            <wp:extent cx="7480935" cy="4860290"/>
            <wp:effectExtent l="0" t="1314450" r="0" b="1292860"/>
            <wp:wrapNone/>
            <wp:docPr id="60" name="Obraz 2" descr="mapa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0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93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/>
    <w:p w:rsidR="008C4E96" w:rsidRDefault="008C4E96">
      <w:r>
        <w:t>.</w:t>
      </w:r>
    </w:p>
    <w:p w:rsidR="008C4E96" w:rsidRDefault="008C4E96" w:rsidP="008C4E96">
      <w:pPr>
        <w:rPr>
          <w:rFonts w:ascii="Arial Narrow" w:hAnsi="Arial Narrow"/>
          <w:b/>
          <w:sz w:val="44"/>
          <w:szCs w:val="44"/>
        </w:rPr>
      </w:pPr>
      <w:r>
        <w:lastRenderedPageBreak/>
        <w:br w:type="page"/>
      </w:r>
      <w:r>
        <w:rPr>
          <w:rFonts w:ascii="Tagettes" w:hAnsi="Tagettes"/>
          <w:b/>
          <w:noProof/>
          <w:color w:val="4F6228"/>
          <w:sz w:val="40"/>
          <w:szCs w:val="4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-127000</wp:posOffset>
            </wp:positionV>
            <wp:extent cx="958850" cy="425450"/>
            <wp:effectExtent l="19050" t="0" r="0" b="0"/>
            <wp:wrapTight wrapText="bothSides">
              <wp:wrapPolygon edited="0">
                <wp:start x="-429" y="0"/>
                <wp:lineTo x="-429" y="20310"/>
                <wp:lineTo x="21457" y="20310"/>
                <wp:lineTo x="21457" y="0"/>
                <wp:lineTo x="-429" y="0"/>
              </wp:wrapPolygon>
            </wp:wrapTight>
            <wp:docPr id="68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8C4E96" w:rsidRDefault="008C4E96" w:rsidP="008C4E96">
      <w:pPr>
        <w:jc w:val="center"/>
        <w:rPr>
          <w:rFonts w:ascii="Tagettes" w:hAnsi="Tagettes"/>
          <w:b/>
          <w:color w:val="4F6228"/>
          <w:sz w:val="40"/>
          <w:szCs w:val="40"/>
          <w:lang w:val="en-US"/>
        </w:rPr>
      </w:pPr>
      <w:r>
        <w:rPr>
          <w:rFonts w:ascii="Tagettes" w:hAnsi="Tagettes"/>
          <w:b/>
          <w:noProof/>
          <w:color w:val="4F6228"/>
          <w:sz w:val="40"/>
          <w:szCs w:val="40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-313690</wp:posOffset>
            </wp:positionV>
            <wp:extent cx="416560" cy="189865"/>
            <wp:effectExtent l="19050" t="0" r="2540" b="0"/>
            <wp:wrapTight wrapText="bothSides">
              <wp:wrapPolygon edited="0">
                <wp:start x="-988" y="0"/>
                <wp:lineTo x="-988" y="19505"/>
                <wp:lineTo x="21732" y="19505"/>
                <wp:lineTo x="21732" y="0"/>
                <wp:lineTo x="-988" y="0"/>
              </wp:wrapPolygon>
            </wp:wrapTight>
            <wp:docPr id="67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4E96">
        <w:rPr>
          <w:rFonts w:ascii="Tagettes" w:hAnsi="Tagettes"/>
          <w:b/>
          <w:color w:val="4F6228"/>
          <w:sz w:val="40"/>
          <w:szCs w:val="40"/>
          <w:lang w:val="en-US"/>
        </w:rPr>
        <w:t>Trekking</w:t>
      </w:r>
    </w:p>
    <w:p w:rsidR="008C4E96" w:rsidRPr="008C4E96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Gałkowo is surrounded by the vast woods of </w:t>
      </w:r>
      <w:proofErr w:type="spellStart"/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>Puszcza</w:t>
      </w:r>
      <w:proofErr w:type="spellEnd"/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>Piska</w:t>
      </w:r>
      <w:proofErr w:type="spellEnd"/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. Our suggested walking, trekking and cycling routes will lead you to the most beautiful places of our </w:t>
      </w:r>
      <w:r>
        <w:rPr>
          <w:rFonts w:ascii="Arabic Typesetting" w:hAnsi="Arabic Typesetting" w:cs="Arabic Typesetting"/>
          <w:sz w:val="36"/>
          <w:szCs w:val="36"/>
          <w:lang w:val="en-GB"/>
        </w:rPr>
        <w:t>varied</w:t>
      </w:r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 lan</w:t>
      </w:r>
      <w:r>
        <w:rPr>
          <w:rFonts w:ascii="Arabic Typesetting" w:hAnsi="Arabic Typesetting" w:cs="Arabic Typesetting"/>
          <w:sz w:val="36"/>
          <w:szCs w:val="36"/>
          <w:lang w:val="en-GB"/>
        </w:rPr>
        <w:t>d</w:t>
      </w:r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scape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among the dense tree stands, lakes and forests</w:t>
      </w:r>
      <w:r w:rsidRPr="00957AF5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>Most of them are paths in the woods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– expect 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>a lot of picturesque nature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rather than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 paved cycling roads.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If the routes are too long, you can also take a shortcut. </w:t>
      </w:r>
    </w:p>
    <w:p w:rsidR="008C4E96" w:rsidRPr="008C4E96" w:rsidRDefault="008C4E96" w:rsidP="008C4E96">
      <w:pPr>
        <w:jc w:val="both"/>
        <w:rPr>
          <w:rFonts w:ascii="Arial Narrow" w:hAnsi="Arial Narrow"/>
          <w:lang w:val="en-US"/>
        </w:rPr>
      </w:pPr>
    </w:p>
    <w:p w:rsidR="008C4E96" w:rsidRPr="00D20509" w:rsidRDefault="008C4E96" w:rsidP="008C4E96">
      <w:pPr>
        <w:jc w:val="both"/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</w:pPr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 xml:space="preserve">Gałkowo – </w:t>
      </w:r>
      <w:proofErr w:type="spellStart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>Krutyński</w:t>
      </w:r>
      <w:proofErr w:type="spellEnd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 xml:space="preserve"> </w:t>
      </w:r>
      <w:proofErr w:type="spellStart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>Piecek</w:t>
      </w:r>
      <w:proofErr w:type="spellEnd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 xml:space="preserve"> – </w:t>
      </w:r>
      <w:proofErr w:type="spellStart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>Krutynia</w:t>
      </w:r>
      <w:proofErr w:type="spellEnd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 xml:space="preserve"> – water mill – wetland – lake </w:t>
      </w:r>
      <w:proofErr w:type="spellStart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>Mokre</w:t>
      </w:r>
      <w:proofErr w:type="spellEnd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 xml:space="preserve"> – old water gate – </w:t>
      </w:r>
      <w:proofErr w:type="spellStart"/>
      <w:r w:rsidRPr="00D20509">
        <w:rPr>
          <w:rFonts w:ascii="Arabic Typesetting" w:hAnsi="Arabic Typesetting" w:cs="Arabic Typesetting"/>
          <w:b/>
          <w:color w:val="4F6228"/>
          <w:sz w:val="32"/>
          <w:szCs w:val="32"/>
          <w:lang w:val="en-GB"/>
        </w:rPr>
        <w:t>Krutyń</w:t>
      </w:r>
      <w:proofErr w:type="spellEnd"/>
    </w:p>
    <w:p w:rsidR="008C4E96" w:rsidRPr="00531175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2379980</wp:posOffset>
            </wp:positionV>
            <wp:extent cx="4056380" cy="5187950"/>
            <wp:effectExtent l="19050" t="0" r="1270" b="0"/>
            <wp:wrapNone/>
            <wp:docPr id="66" name="Obraz 24" descr="pine 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e pal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Go to the right from our hotel and then to the right again heading for the forest.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At the edge of the forest you will see a small graveyard on your left. 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Among others there is a grave of the great-grandfather of a German TV reporter </w:t>
      </w:r>
      <w:r>
        <w:rPr>
          <w:rFonts w:ascii="Arabic Typesetting" w:hAnsi="Arabic Typesetting" w:cs="Arabic Typesetting"/>
          <w:sz w:val="36"/>
          <w:szCs w:val="36"/>
          <w:lang w:val="en-GB"/>
        </w:rPr>
        <w:t>Klaus</w:t>
      </w:r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>Bednarz</w:t>
      </w:r>
      <w:proofErr w:type="spellEnd"/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proofErr w:type="spellStart"/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>Kossmann</w:t>
      </w:r>
      <w:proofErr w:type="spellEnd"/>
      <w:r w:rsidRPr="00CF6AAD">
        <w:rPr>
          <w:rFonts w:ascii="Arabic Typesetting" w:hAnsi="Arabic Typesetting" w:cs="Arabic Typesetting"/>
          <w:sz w:val="36"/>
          <w:szCs w:val="36"/>
          <w:lang w:val="en-GB"/>
        </w:rPr>
        <w:t xml:space="preserve">). 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 xml:space="preserve">Right at the beginning of the forest take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path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 xml:space="preserve"> to the left – not the first one going upwards but the one leading slightly to the right, virtually at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m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 xml:space="preserve">iddle of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 xml:space="preserve">ree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r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>oad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1D47B9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Go straight ahead. </w:t>
      </w:r>
      <w:r w:rsidRPr="009466B8">
        <w:rPr>
          <w:rFonts w:ascii="Arabic Typesetting" w:hAnsi="Arabic Typesetting" w:cs="Arabic Typesetting"/>
          <w:sz w:val="36"/>
          <w:szCs w:val="36"/>
          <w:lang w:val="en-GB"/>
        </w:rPr>
        <w:t xml:space="preserve">There are signs with horses on some of the trees. 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At the fork k</w:t>
      </w:r>
      <w:r w:rsidRPr="00331828">
        <w:rPr>
          <w:rFonts w:ascii="Arabic Typesetting" w:hAnsi="Arabic Typesetting" w:cs="Arabic Typesetting"/>
          <w:sz w:val="36"/>
          <w:szCs w:val="36"/>
          <w:lang w:val="en-GB"/>
        </w:rPr>
        <w:t>eep following this path sticking slightly to the right.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In about 3km counting from Gałkowo you will see an old German cemetery on your right and arrive at the village</w:t>
      </w:r>
      <w:r w:rsidRPr="00331828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of </w:t>
      </w:r>
      <w:proofErr w:type="spellStart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>Krutyński</w:t>
      </w:r>
      <w:proofErr w:type="spellEnd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>Piecek</w:t>
      </w:r>
      <w:proofErr w:type="spellEnd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Cross the paved street and follow the village road. Soon you will reach a bridge with an old water mill which is still functioning. It can be quite crowded in summer – there is a simple tavern to grab a bite and a drink. </w:t>
      </w:r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 xml:space="preserve">Here you can swim in the </w:t>
      </w:r>
      <w:proofErr w:type="spellStart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 xml:space="preserve"> river (better behind the mill)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</w:t>
      </w:r>
      <w:r w:rsidRPr="00531175">
        <w:rPr>
          <w:rFonts w:ascii="Arabic Typesetting" w:hAnsi="Arabic Typesetting" w:cs="Arabic Typesetting"/>
          <w:sz w:val="36"/>
          <w:szCs w:val="36"/>
          <w:lang w:val="en-GB"/>
        </w:rPr>
        <w:t xml:space="preserve">r watch the kayakers. </w:t>
      </w:r>
    </w:p>
    <w:p w:rsidR="008C4E96" w:rsidRPr="00531175" w:rsidRDefault="008C4E96" w:rsidP="008C4E96">
      <w:pPr>
        <w:jc w:val="both"/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</w:pPr>
      <w:r w:rsidRPr="00531175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 xml:space="preserve">If you are already tired, you can follow the paved street you’ve crossed for about 1km to </w:t>
      </w:r>
      <w:proofErr w:type="spellStart"/>
      <w:r w:rsidRPr="00531175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>Krutyń</w:t>
      </w:r>
      <w:proofErr w:type="spellEnd"/>
      <w:r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 xml:space="preserve">, turn right by the small marketplace and go about 2km through the forest back to Gałkowo. </w:t>
      </w:r>
      <w:r w:rsidRPr="00531175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 xml:space="preserve">  </w:t>
      </w:r>
    </w:p>
    <w:p w:rsidR="008C4E96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Go straight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cross the bridge and through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f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ields.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At the end of the road turn left and go between the pasture fences. 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In about </w:t>
      </w:r>
      <w:smartTag w:uri="urn:schemas-microsoft-com:office:smarttags" w:element="metricconverter">
        <w:smartTagPr>
          <w:attr w:name="ProductID" w:val="500 m"/>
        </w:smartTagPr>
        <w:r w:rsidRPr="009B03E3">
          <w:rPr>
            <w:rFonts w:ascii="Arabic Typesetting" w:hAnsi="Arabic Typesetting" w:cs="Arabic Typesetting"/>
            <w:sz w:val="36"/>
            <w:szCs w:val="36"/>
            <w:lang w:val="en-GB"/>
          </w:rPr>
          <w:t>500 m</w:t>
        </w:r>
      </w:smartTag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smartTag w:uri="urn:schemas-microsoft-com:office:smarttags" w:element="metricconverter">
        <w:smartTagPr>
          <w:attr w:name="ProductID" w:val="3,9 km"/>
        </w:smartTagPr>
        <w:r w:rsidRPr="009B03E3">
          <w:rPr>
            <w:rFonts w:ascii="Arabic Typesetting" w:hAnsi="Arabic Typesetting" w:cs="Arabic Typesetting"/>
            <w:sz w:val="36"/>
            <w:szCs w:val="36"/>
            <w:lang w:val="en-GB"/>
          </w:rPr>
          <w:t>3,9 km</w:t>
        </w:r>
      </w:smartTag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from Gałkowo) turn to a small 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field path and then to the left so that you </w:t>
      </w:r>
      <w:r>
        <w:rPr>
          <w:rFonts w:ascii="Arabic Typesetting" w:hAnsi="Arabic Typesetting" w:cs="Arabic Typesetting"/>
          <w:sz w:val="36"/>
          <w:szCs w:val="36"/>
          <w:lang w:val="en-GB"/>
        </w:rPr>
        <w:t>keep close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to the edge of the forest (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 fields are on your left and the pine forest on your right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>)</w:t>
      </w:r>
      <w:r>
        <w:rPr>
          <w:rFonts w:ascii="Arabic Typesetting" w:hAnsi="Arabic Typesetting" w:cs="Arabic Typesetting"/>
          <w:sz w:val="36"/>
          <w:szCs w:val="36"/>
          <w:lang w:val="en-GB"/>
        </w:rPr>
        <w:t>.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At a fork (</w:t>
      </w:r>
      <w:smartTag w:uri="urn:schemas-microsoft-com:office:smarttags" w:element="metricconverter">
        <w:smartTagPr>
          <w:attr w:name="ProductID" w:val="4,6 km"/>
        </w:smartTagPr>
        <w:r w:rsidRPr="009B03E3">
          <w:rPr>
            <w:rFonts w:ascii="Arabic Typesetting" w:hAnsi="Arabic Typesetting" w:cs="Arabic Typesetting"/>
            <w:sz w:val="36"/>
            <w:szCs w:val="36"/>
            <w:lang w:val="en-GB"/>
          </w:rPr>
          <w:t>4,6 km</w:t>
        </w:r>
      </w:smartTag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from Gałkowo) turn right into the pine forest, at the next fork turn left and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go straight ahead. 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In less than a kilometre (about </w:t>
      </w:r>
      <w:smartTag w:uri="urn:schemas-microsoft-com:office:smarttags" w:element="metricconverter">
        <w:smartTagPr>
          <w:attr w:name="ProductID" w:val="5,5 km"/>
        </w:smartTagPr>
        <w:r w:rsidRPr="009B03E3">
          <w:rPr>
            <w:rFonts w:ascii="Arabic Typesetting" w:hAnsi="Arabic Typesetting" w:cs="Arabic Typesetting"/>
            <w:sz w:val="36"/>
            <w:szCs w:val="36"/>
            <w:lang w:val="en-GB"/>
          </w:rPr>
          <w:t>5,5 km</w:t>
        </w:r>
      </w:smartTag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from Gałkowo) you will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get to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a straight main road. Turn left and in about 300m you will see a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sign 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>„</w:t>
      </w:r>
      <w:proofErr w:type="spellStart"/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>Bór</w:t>
      </w:r>
      <w:proofErr w:type="spellEnd"/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>Bagienny</w:t>
      </w:r>
      <w:proofErr w:type="spellEnd"/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>”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(“Swamp Forest”</w:t>
      </w:r>
      <w:r w:rsidRPr="009B03E3">
        <w:rPr>
          <w:rFonts w:ascii="Arabic Typesetting" w:hAnsi="Arabic Typesetting" w:cs="Arabic Typesetting"/>
          <w:sz w:val="36"/>
          <w:szCs w:val="36"/>
          <w:lang w:val="en-GB"/>
        </w:rPr>
        <w:t xml:space="preserve">). </w:t>
      </w:r>
      <w:r w:rsidRPr="008F2AE8">
        <w:rPr>
          <w:rFonts w:ascii="Arabic Typesetting" w:hAnsi="Arabic Typesetting" w:cs="Arabic Typesetting"/>
          <w:sz w:val="36"/>
          <w:szCs w:val="36"/>
          <w:lang w:val="en-GB"/>
        </w:rPr>
        <w:t xml:space="preserve">If you turn right there, you will reach two swamp lakes beautifully hidden in the forest, partly suitable for swimming. </w:t>
      </w:r>
    </w:p>
    <w:p w:rsidR="008C4E96" w:rsidRPr="008C4E96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1684325</wp:posOffset>
            </wp:positionH>
            <wp:positionV relativeFrom="paragraph">
              <wp:posOffset>650694</wp:posOffset>
            </wp:positionV>
            <wp:extent cx="6096742" cy="6103916"/>
            <wp:effectExtent l="19050" t="0" r="0" b="0"/>
            <wp:wrapNone/>
            <wp:docPr id="64" name="Obraz 25" descr="slime 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me pal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42" cy="61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B4D">
        <w:rPr>
          <w:rFonts w:ascii="Arabic Typesetting" w:hAnsi="Arabic Typesetting" w:cs="Arabic Typesetting"/>
          <w:sz w:val="36"/>
          <w:szCs w:val="36"/>
          <w:lang w:val="en-GB"/>
        </w:rPr>
        <w:t>Following the orange marks on the trees you will get to a large formerly paved road (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leading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Krutyński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Piecek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to the right and</w:t>
      </w:r>
      <w:r w:rsidRPr="00173B4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Zgon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to the left</w:t>
      </w:r>
      <w:r w:rsidRPr="00173B4D">
        <w:rPr>
          <w:rFonts w:ascii="Arabic Typesetting" w:hAnsi="Arabic Typesetting" w:cs="Arabic Typesetting"/>
          <w:sz w:val="36"/>
          <w:szCs w:val="36"/>
          <w:lang w:val="en-GB"/>
        </w:rPr>
        <w:t xml:space="preserve">). Cross the road and keep going straight, past another swamp </w:t>
      </w:r>
      <w:r>
        <w:rPr>
          <w:rFonts w:ascii="Arabic Typesetting" w:hAnsi="Arabic Typesetting" w:cs="Arabic Typesetting"/>
          <w:sz w:val="36"/>
          <w:szCs w:val="36"/>
          <w:lang w:val="en-GB"/>
        </w:rPr>
        <w:t>l</w:t>
      </w:r>
      <w:r w:rsidRPr="00173B4D">
        <w:rPr>
          <w:rFonts w:ascii="Arabic Typesetting" w:hAnsi="Arabic Typesetting" w:cs="Arabic Typesetting"/>
          <w:sz w:val="36"/>
          <w:szCs w:val="36"/>
          <w:lang w:val="en-GB"/>
        </w:rPr>
        <w:t xml:space="preserve">ake on your right.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Be careful: the path here is a bit overgrown. </w:t>
      </w:r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 xml:space="preserve">The orange marks will lead you to the big lake </w:t>
      </w:r>
      <w:proofErr w:type="spellStart"/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>Mokre</w:t>
      </w:r>
      <w:proofErr w:type="spellEnd"/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>, one of the most beautiful forest lakes in Masuria.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 xml:space="preserve">The path (turn right) now goes along the shore to the left of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Lake </w:t>
      </w:r>
      <w:proofErr w:type="spellStart"/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>Mokre</w:t>
      </w:r>
      <w:proofErr w:type="spellEnd"/>
      <w:r w:rsidRPr="0075677C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In about 3km you will get to a campsite with a beach which can be quite crowded in summer. At the campsite turn to the right near the hill and then shortly to the left heading for the forest – the lake will be visible on your left.  </w:t>
      </w:r>
    </w:p>
    <w:p w:rsidR="008C4E96" w:rsidRPr="007C038D" w:rsidRDefault="008C4E96" w:rsidP="008C4E96">
      <w:pPr>
        <w:jc w:val="both"/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</w:pPr>
      <w:r w:rsidRPr="007C038D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>If you are tired and would like to take a shortcut, follow the large road by the campsite – upwards and straight ahead. It will lead you directly to the village</w:t>
      </w:r>
      <w:r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 xml:space="preserve"> of </w:t>
      </w:r>
      <w:proofErr w:type="spellStart"/>
      <w:r w:rsidRPr="007C038D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>Krutyń</w:t>
      </w:r>
      <w:proofErr w:type="spellEnd"/>
      <w:r w:rsidRPr="007C038D">
        <w:rPr>
          <w:rFonts w:ascii="Arabic Typesetting" w:hAnsi="Arabic Typesetting" w:cs="Arabic Typesetting"/>
          <w:i/>
          <w:color w:val="4F6228"/>
          <w:sz w:val="36"/>
          <w:szCs w:val="36"/>
          <w:lang w:val="en-GB"/>
        </w:rPr>
        <w:t>.</w:t>
      </w:r>
    </w:p>
    <w:p w:rsidR="008C4E96" w:rsidRPr="00CD1ACE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7C038D">
        <w:rPr>
          <w:rFonts w:ascii="Arabic Typesetting" w:hAnsi="Arabic Typesetting" w:cs="Arabic Typesetting"/>
          <w:sz w:val="36"/>
          <w:szCs w:val="36"/>
          <w:lang w:val="en-GB"/>
        </w:rPr>
        <w:t xml:space="preserve">If you choose a longer path to the water gate, go left to the forest right after the campsite.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In 2 km you will reach another campsite by the lake. Keep going straight and you will arrive at a wooden bridge and the old water gate – this is the source of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river. </w:t>
      </w:r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>The effort pays off</w:t>
      </w:r>
      <w:r>
        <w:rPr>
          <w:rFonts w:ascii="Arabic Typesetting" w:hAnsi="Arabic Typesetting" w:cs="Arabic Typesetting"/>
          <w:sz w:val="36"/>
          <w:szCs w:val="36"/>
          <w:lang w:val="en-GB"/>
        </w:rPr>
        <w:t>:</w:t>
      </w:r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 you are at one of the most fascinating places in </w:t>
      </w:r>
      <w:proofErr w:type="spellStart"/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>Puszcza</w:t>
      </w:r>
      <w:proofErr w:type="spellEnd"/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>Piska</w:t>
      </w:r>
      <w:proofErr w:type="spellEnd"/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</w:p>
    <w:p w:rsidR="008C4E96" w:rsidRPr="001F603F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>Now follow the route marked in blue as</w:t>
      </w:r>
      <w:r w:rsidRPr="00CD1ACE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 </w:t>
      </w:r>
      <w:proofErr w:type="spellStart"/>
      <w:r w:rsidRPr="00CD1ACE">
        <w:rPr>
          <w:rFonts w:ascii="Arabic Typesetting" w:hAnsi="Arabic Typesetting" w:cs="Arabic Typesetting"/>
          <w:i/>
          <w:sz w:val="36"/>
          <w:szCs w:val="36"/>
          <w:lang w:val="en-GB"/>
        </w:rPr>
        <w:t>droga</w:t>
      </w:r>
      <w:proofErr w:type="spellEnd"/>
      <w:r w:rsidRPr="00CD1ACE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 </w:t>
      </w:r>
      <w:proofErr w:type="spellStart"/>
      <w:r w:rsidRPr="00CD1ACE">
        <w:rPr>
          <w:rFonts w:ascii="Arabic Typesetting" w:hAnsi="Arabic Typesetting" w:cs="Arabic Typesetting"/>
          <w:i/>
          <w:sz w:val="36"/>
          <w:szCs w:val="36"/>
          <w:lang w:val="en-GB"/>
        </w:rPr>
        <w:t>rowerowa</w:t>
      </w:r>
      <w:proofErr w:type="spellEnd"/>
      <w:r w:rsidRPr="00CD1ACE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 nr 1 (cycling route nr 1)</w:t>
      </w:r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and in about</w:t>
      </w:r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smartTag w:uri="urn:schemas-microsoft-com:office:smarttags" w:element="metricconverter">
        <w:smartTagPr>
          <w:attr w:name="ProductID" w:val="2,5 km"/>
        </w:smartTagPr>
        <w:r w:rsidRPr="00CD1ACE">
          <w:rPr>
            <w:rFonts w:ascii="Arabic Typesetting" w:hAnsi="Arabic Typesetting" w:cs="Arabic Typesetting"/>
            <w:sz w:val="36"/>
            <w:szCs w:val="36"/>
            <w:lang w:val="en-GB"/>
          </w:rPr>
          <w:t>2,5 km</w:t>
        </w:r>
      </w:smartTag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you will arrive in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CD1ACE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 xml:space="preserve">Cross the bridge (with a </w:t>
      </w:r>
      <w:r>
        <w:rPr>
          <w:rFonts w:ascii="Arabic Typesetting" w:hAnsi="Arabic Typesetting" w:cs="Arabic Typesetting"/>
          <w:sz w:val="36"/>
          <w:szCs w:val="36"/>
          <w:lang w:val="en-GB"/>
        </w:rPr>
        <w:t>harbour</w:t>
      </w:r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 xml:space="preserve"> for pole-propelled boats)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 follow the asphalt road straight to Gałkowo </w:t>
      </w:r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>(</w:t>
      </w:r>
      <w:r>
        <w:rPr>
          <w:rFonts w:ascii="Arabic Typesetting" w:hAnsi="Arabic Typesetting" w:cs="Arabic Typesetting"/>
          <w:sz w:val="36"/>
          <w:szCs w:val="36"/>
          <w:lang w:val="en-GB"/>
        </w:rPr>
        <w:t>about</w:t>
      </w:r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smartTag w:uri="urn:schemas-microsoft-com:office:smarttags" w:element="metricconverter">
        <w:smartTagPr>
          <w:attr w:name="ProductID" w:val="2 km"/>
        </w:smartTagPr>
        <w:r w:rsidRPr="001F603F">
          <w:rPr>
            <w:rFonts w:ascii="Arabic Typesetting" w:hAnsi="Arabic Typesetting" w:cs="Arabic Typesetting"/>
            <w:sz w:val="36"/>
            <w:szCs w:val="36"/>
            <w:lang w:val="en-GB"/>
          </w:rPr>
          <w:t>2 km</w:t>
        </w:r>
      </w:smartTag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>).</w:t>
      </w:r>
    </w:p>
    <w:p w:rsidR="008C4E96" w:rsidRPr="001F603F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Default="008C4E96" w:rsidP="008C4E96">
      <w:pPr>
        <w:jc w:val="center"/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</w:pPr>
      <w:r>
        <w:rPr>
          <w:rFonts w:ascii="Arabic Typesetting" w:hAnsi="Arabic Typesetting" w:cs="Arabic Typesetting"/>
          <w:b/>
          <w:noProof/>
          <w:color w:val="4F6228"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4049395</wp:posOffset>
            </wp:positionV>
            <wp:extent cx="6100445" cy="6100445"/>
            <wp:effectExtent l="19050" t="0" r="0" b="0"/>
            <wp:wrapNone/>
            <wp:docPr id="69" name="Obraz 26" descr="slime 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me pal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61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1F603F" w:rsidRDefault="008C4E96" w:rsidP="008C4E96">
      <w:pPr>
        <w:jc w:val="center"/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-401320</wp:posOffset>
            </wp:positionV>
            <wp:extent cx="416560" cy="189865"/>
            <wp:effectExtent l="19050" t="0" r="2540" b="0"/>
            <wp:wrapTight wrapText="bothSides">
              <wp:wrapPolygon edited="0">
                <wp:start x="-988" y="0"/>
                <wp:lineTo x="-988" y="19505"/>
                <wp:lineTo x="21732" y="19505"/>
                <wp:lineTo x="21732" y="0"/>
                <wp:lineTo x="-988" y="0"/>
              </wp:wrapPolygon>
            </wp:wrapTight>
            <wp:docPr id="65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03F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 A walking route around the village of Gałkowo </w:t>
      </w:r>
    </w:p>
    <w:p w:rsidR="008C4E96" w:rsidRPr="006476FD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t>From the restaurant</w:t>
      </w:r>
      <w:r w:rsidRPr="001F603F">
        <w:rPr>
          <w:rFonts w:ascii="Arabic Typesetting" w:hAnsi="Arabic Typesetting" w:cs="Arabic Typesetting"/>
          <w:sz w:val="36"/>
          <w:szCs w:val="36"/>
          <w:lang w:val="en-GB"/>
        </w:rPr>
        <w:t xml:space="preserve"> walk to the right and then to the right again until yo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u reach the edge of the forest. </w:t>
      </w:r>
      <w:r w:rsidRPr="00D9313C">
        <w:rPr>
          <w:rFonts w:ascii="Arabic Typesetting" w:hAnsi="Arabic Typesetting" w:cs="Arabic Typesetting"/>
          <w:sz w:val="36"/>
          <w:szCs w:val="36"/>
          <w:lang w:val="en-GB"/>
        </w:rPr>
        <w:t xml:space="preserve">Immediately after entering the forest take the first path to the right – virtually parallel to the edge of the village – and you will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se</w:t>
      </w:r>
      <w:r w:rsidRPr="00D9313C">
        <w:rPr>
          <w:rFonts w:ascii="Arabic Typesetting" w:hAnsi="Arabic Typesetting" w:cs="Arabic Typesetting"/>
          <w:sz w:val="36"/>
          <w:szCs w:val="36"/>
          <w:lang w:val="en-GB"/>
        </w:rPr>
        <w:t>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</w:t>
      </w:r>
      <w:r w:rsidRPr="00D9313C">
        <w:rPr>
          <w:rFonts w:ascii="Arabic Typesetting" w:hAnsi="Arabic Typesetting" w:cs="Arabic Typesetting"/>
          <w:sz w:val="36"/>
          <w:szCs w:val="36"/>
          <w:lang w:val="en-GB"/>
        </w:rPr>
        <w:t xml:space="preserve"> fields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meadows and buildings of Gałkowo again. </w:t>
      </w:r>
      <w:r w:rsidRPr="00E652C3">
        <w:rPr>
          <w:rFonts w:ascii="Arabic Typesetting" w:hAnsi="Arabic Typesetting" w:cs="Arabic Typesetting"/>
          <w:sz w:val="36"/>
          <w:szCs w:val="36"/>
          <w:lang w:val="en-GB"/>
        </w:rPr>
        <w:t xml:space="preserve">You can return to the village through the fields at any time, however, you might have to look for a way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</w:t>
      </w:r>
      <w:r w:rsidRPr="00E652C3">
        <w:rPr>
          <w:rFonts w:ascii="Arabic Typesetting" w:hAnsi="Arabic Typesetting" w:cs="Arabic Typesetting"/>
          <w:sz w:val="36"/>
          <w:szCs w:val="36"/>
          <w:lang w:val="en-GB"/>
        </w:rPr>
        <w:t xml:space="preserve">cross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drainage ditches.</w:t>
      </w:r>
      <w:r w:rsidRPr="0060276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6476FD">
        <w:rPr>
          <w:rFonts w:ascii="Arabic Typesetting" w:hAnsi="Arabic Typesetting" w:cs="Arabic Typesetting"/>
          <w:sz w:val="36"/>
          <w:szCs w:val="36"/>
          <w:lang w:val="en-GB"/>
        </w:rPr>
        <w:t xml:space="preserve">If you continue going ahead and keep to the right at the forks, you will reach the romantic wild swamp lakes – a paradise for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all kinds of wild animals. </w:t>
      </w:r>
      <w:r w:rsidRPr="006476FD">
        <w:rPr>
          <w:rFonts w:ascii="Arabic Typesetting" w:hAnsi="Arabic Typesetting" w:cs="Arabic Typesetting"/>
          <w:sz w:val="36"/>
          <w:szCs w:val="36"/>
          <w:lang w:val="en-GB"/>
        </w:rPr>
        <w:t xml:space="preserve">If you haven’t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taken the way back</w:t>
      </w:r>
      <w:r w:rsidRPr="006476FD">
        <w:rPr>
          <w:rFonts w:ascii="Arabic Typesetting" w:hAnsi="Arabic Typesetting" w:cs="Arabic Typesetting"/>
          <w:sz w:val="36"/>
          <w:szCs w:val="36"/>
          <w:lang w:val="en-GB"/>
        </w:rPr>
        <w:t xml:space="preserve"> through the fields, you will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eventually </w:t>
      </w:r>
      <w:r w:rsidRPr="006476FD">
        <w:rPr>
          <w:rFonts w:ascii="Arabic Typesetting" w:hAnsi="Arabic Typesetting" w:cs="Arabic Typesetting"/>
          <w:sz w:val="36"/>
          <w:szCs w:val="36"/>
          <w:lang w:val="en-GB"/>
        </w:rPr>
        <w:t xml:space="preserve">come to an asphalt road, where you will need to turn right and then right again to the village road leading to Gałkowo (about </w:t>
      </w:r>
      <w:smartTag w:uri="urn:schemas-microsoft-com:office:smarttags" w:element="metricconverter">
        <w:smartTagPr>
          <w:attr w:name="ProductID" w:val="5 km"/>
        </w:smartTagPr>
        <w:r w:rsidRPr="006476FD">
          <w:rPr>
            <w:rFonts w:ascii="Arabic Typesetting" w:hAnsi="Arabic Typesetting" w:cs="Arabic Typesetting"/>
            <w:sz w:val="36"/>
            <w:szCs w:val="36"/>
            <w:lang w:val="en-GB"/>
          </w:rPr>
          <w:t>5 km</w:t>
        </w:r>
      </w:smartTag>
      <w:r w:rsidRPr="006476FD">
        <w:rPr>
          <w:rFonts w:ascii="Arabic Typesetting" w:hAnsi="Arabic Typesetting" w:cs="Arabic Typesetting"/>
          <w:sz w:val="36"/>
          <w:szCs w:val="36"/>
          <w:lang w:val="en-GB"/>
        </w:rPr>
        <w:t>).</w:t>
      </w:r>
    </w:p>
    <w:p w:rsidR="008C4E96" w:rsidRPr="006476FD" w:rsidRDefault="008C4E96" w:rsidP="008C4E96">
      <w:pPr>
        <w:jc w:val="center"/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</w:pPr>
      <w:r>
        <w:rPr>
          <w:rFonts w:ascii="Arabic Typesetting" w:hAnsi="Arabic Typesetting" w:cs="Arabic Typesetting"/>
          <w:b/>
          <w:noProof/>
          <w:color w:val="4F6228"/>
          <w:sz w:val="36"/>
          <w:szCs w:val="3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81915</wp:posOffset>
            </wp:positionV>
            <wp:extent cx="415925" cy="184785"/>
            <wp:effectExtent l="19050" t="0" r="3175" b="0"/>
            <wp:wrapTight wrapText="bothSides">
              <wp:wrapPolygon edited="0">
                <wp:start x="-989" y="0"/>
                <wp:lineTo x="-989" y="20041"/>
                <wp:lineTo x="21765" y="20041"/>
                <wp:lineTo x="21765" y="0"/>
                <wp:lineTo x="-989" y="0"/>
              </wp:wrapPolygon>
            </wp:wrapTight>
            <wp:docPr id="63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1D0D72" w:rsidRDefault="008C4E96" w:rsidP="008C4E96">
      <w:pPr>
        <w:jc w:val="center"/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</w:pPr>
      <w:r w:rsidRPr="001D0D72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To the Gałkowo forester’s lodge and the </w:t>
      </w:r>
      <w:r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meadows in the valley of </w:t>
      </w:r>
      <w:proofErr w:type="spellStart"/>
      <w:r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>Krutynia</w:t>
      </w:r>
      <w:proofErr w:type="spellEnd"/>
    </w:p>
    <w:p w:rsidR="008C4E96" w:rsidRPr="00C43C59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1D0D72">
        <w:rPr>
          <w:rFonts w:ascii="Arabic Typesetting" w:hAnsi="Arabic Typesetting" w:cs="Arabic Typesetting"/>
          <w:sz w:val="36"/>
          <w:szCs w:val="36"/>
          <w:lang w:val="en-GB"/>
        </w:rPr>
        <w:t xml:space="preserve">Take a sharp turn left after the small cemetery and in about 800m you will reach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</w:t>
      </w:r>
      <w:r w:rsidRPr="001D0D72">
        <w:rPr>
          <w:rFonts w:ascii="Arabic Typesetting" w:hAnsi="Arabic Typesetting" w:cs="Arabic Typesetting"/>
          <w:sz w:val="36"/>
          <w:szCs w:val="36"/>
          <w:lang w:val="en-GB"/>
        </w:rPr>
        <w:t xml:space="preserve"> forester’s lodge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surrounded by picturesque woods. Go past it till the edge of the forest and follow the path through the meadows. </w:t>
      </w:r>
      <w:r w:rsidRPr="00C43C59">
        <w:rPr>
          <w:rFonts w:ascii="Arabic Typesetting" w:hAnsi="Arabic Typesetting" w:cs="Arabic Typesetting"/>
          <w:sz w:val="36"/>
          <w:szCs w:val="36"/>
          <w:lang w:val="en-GB"/>
        </w:rPr>
        <w:t xml:space="preserve">Stick to the left and you will get to the large road leading from Gałkowo to </w:t>
      </w:r>
      <w:proofErr w:type="spellStart"/>
      <w:r w:rsidRPr="00C43C59">
        <w:rPr>
          <w:rFonts w:ascii="Arabic Typesetting" w:hAnsi="Arabic Typesetting" w:cs="Arabic Typesetting"/>
          <w:sz w:val="36"/>
          <w:szCs w:val="36"/>
          <w:lang w:val="en-GB"/>
        </w:rPr>
        <w:t>Wojnowo</w:t>
      </w:r>
      <w:proofErr w:type="spellEnd"/>
      <w:r w:rsidRPr="00C43C59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Pr="00C43C59" w:rsidRDefault="008C4E96" w:rsidP="008C4E96">
      <w:pPr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41910</wp:posOffset>
            </wp:positionV>
            <wp:extent cx="415925" cy="184785"/>
            <wp:effectExtent l="19050" t="0" r="3175" b="0"/>
            <wp:wrapTight wrapText="bothSides">
              <wp:wrapPolygon edited="0">
                <wp:start x="-989" y="0"/>
                <wp:lineTo x="-989" y="20041"/>
                <wp:lineTo x="21765" y="20041"/>
                <wp:lineTo x="21765" y="0"/>
                <wp:lineTo x="-989" y="0"/>
              </wp:wrapPolygon>
            </wp:wrapTight>
            <wp:docPr id="62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C43C59" w:rsidRDefault="008C4E96" w:rsidP="008C4E96">
      <w:pPr>
        <w:contextualSpacing/>
        <w:jc w:val="center"/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</w:pPr>
      <w:r w:rsidRPr="00C43C59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Walking or cycling to the </w:t>
      </w:r>
      <w:proofErr w:type="spellStart"/>
      <w:r w:rsidRPr="00C43C59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>Strzelowo</w:t>
      </w:r>
      <w:proofErr w:type="spellEnd"/>
      <w:r w:rsidRPr="00C43C59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 Forestry and Lake </w:t>
      </w:r>
      <w:proofErr w:type="spellStart"/>
      <w:r w:rsidRPr="00C43C59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>Majcz</w:t>
      </w:r>
      <w:proofErr w:type="spellEnd"/>
      <w:r w:rsidRPr="00C43C59">
        <w:rPr>
          <w:rFonts w:ascii="Arabic Typesetting" w:hAnsi="Arabic Typesetting" w:cs="Arabic Typesetting"/>
          <w:b/>
          <w:color w:val="4F6228"/>
          <w:sz w:val="36"/>
          <w:szCs w:val="36"/>
          <w:lang w:val="en-GB"/>
        </w:rPr>
        <w:t xml:space="preserve"> -- 10 km to the lake</w:t>
      </w:r>
    </w:p>
    <w:p w:rsidR="008C4E96" w:rsidRPr="000F3301" w:rsidRDefault="008C4E96" w:rsidP="008C4E96">
      <w:pPr>
        <w:contextualSpacing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 fascinating route through the forest paths which is also accessible by bike. Start in Gałkowo and get through the village to the main road. 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Cross it and go straight ahead.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Ignore t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he keep out signs along the one-way road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–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they only concern the cars. In about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smartTag w:uri="urn:schemas-microsoft-com:office:smarttags" w:element="metricconverter">
        <w:smartTagPr>
          <w:attr w:name="ProductID" w:val="1,5 km"/>
        </w:smartTagPr>
        <w:r w:rsidRPr="005B357D">
          <w:rPr>
            <w:rFonts w:ascii="Arabic Typesetting" w:hAnsi="Arabic Typesetting" w:cs="Arabic Typesetting"/>
            <w:sz w:val="36"/>
            <w:szCs w:val="36"/>
            <w:lang w:val="en-GB"/>
          </w:rPr>
          <w:t>1,5 km</w:t>
        </w:r>
      </w:smartTag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 t</w:t>
      </w:r>
      <w:r>
        <w:rPr>
          <w:rFonts w:ascii="Arabic Typesetting" w:hAnsi="Arabic Typesetting" w:cs="Arabic Typesetting"/>
          <w:sz w:val="36"/>
          <w:szCs w:val="36"/>
          <w:lang w:val="en-GB"/>
        </w:rPr>
        <w:t>h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ere will be a forester’s lodge to the right.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Keep going straight ahead and in about 300m 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(</w:t>
      </w:r>
      <w:smartTag w:uri="urn:schemas-microsoft-com:office:smarttags" w:element="metricconverter">
        <w:smartTagPr>
          <w:attr w:name="ProductID" w:val="1,8 km"/>
        </w:smartTagPr>
        <w:r w:rsidRPr="005B357D">
          <w:rPr>
            <w:rFonts w:ascii="Arabic Typesetting" w:hAnsi="Arabic Typesetting" w:cs="Arabic Typesetting"/>
            <w:sz w:val="36"/>
            <w:szCs w:val="36"/>
            <w:lang w:val="en-GB"/>
          </w:rPr>
          <w:t>1,8 km</w:t>
        </w:r>
      </w:smartTag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from the street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)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 road will split in two. Turn to the left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 (the way towards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Koł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oin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marked on a stone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 xml:space="preserve">).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Keep to the main road all the time. </w:t>
      </w:r>
      <w:r w:rsidRPr="00D2222D">
        <w:rPr>
          <w:rFonts w:ascii="Arabic Typesetting" w:hAnsi="Arabic Typesetting" w:cs="Arabic Typesetting"/>
          <w:sz w:val="36"/>
          <w:szCs w:val="36"/>
          <w:lang w:val="en-GB"/>
        </w:rPr>
        <w:t xml:space="preserve">In </w:t>
      </w:r>
      <w:smartTag w:uri="urn:schemas-microsoft-com:office:smarttags" w:element="metricconverter">
        <w:smartTagPr>
          <w:attr w:name="ProductID" w:val="1,6 km"/>
        </w:smartTagPr>
        <w:r w:rsidRPr="00D2222D">
          <w:rPr>
            <w:rFonts w:ascii="Arabic Typesetting" w:hAnsi="Arabic Typesetting" w:cs="Arabic Typesetting"/>
            <w:sz w:val="36"/>
            <w:szCs w:val="36"/>
            <w:lang w:val="en-GB"/>
          </w:rPr>
          <w:t>1,6 km</w:t>
        </w:r>
      </w:smartTag>
      <w:r w:rsidRPr="00D2222D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smartTag w:uri="urn:schemas-microsoft-com:office:smarttags" w:element="metricconverter">
        <w:smartTagPr>
          <w:attr w:name="ProductID" w:val="3,4 km"/>
        </w:smartTagPr>
        <w:r w:rsidRPr="00D2222D">
          <w:rPr>
            <w:rFonts w:ascii="Arabic Typesetting" w:hAnsi="Arabic Typesetting" w:cs="Arabic Typesetting"/>
            <w:sz w:val="36"/>
            <w:szCs w:val="36"/>
            <w:lang w:val="en-GB"/>
          </w:rPr>
          <w:t>3,4 km</w:t>
        </w:r>
      </w:smartTag>
      <w:r w:rsidRPr="00D2222D">
        <w:rPr>
          <w:rFonts w:ascii="Arabic Typesetting" w:hAnsi="Arabic Typesetting" w:cs="Arabic Typesetting"/>
          <w:sz w:val="36"/>
          <w:szCs w:val="36"/>
          <w:lang w:val="en-GB"/>
        </w:rPr>
        <w:t xml:space="preserve"> from the street) turn to the left again  (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the way towards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Koł</w:t>
      </w:r>
      <w:r w:rsidRPr="005B357D">
        <w:rPr>
          <w:rFonts w:ascii="Arabic Typesetting" w:hAnsi="Arabic Typesetting" w:cs="Arabic Typesetting"/>
          <w:sz w:val="36"/>
          <w:szCs w:val="36"/>
          <w:lang w:val="en-GB"/>
        </w:rPr>
        <w:t>oin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marked on a stone</w:t>
      </w:r>
      <w:r w:rsidRPr="00D2222D">
        <w:rPr>
          <w:rFonts w:ascii="Arabic Typesetting" w:hAnsi="Arabic Typesetting" w:cs="Arabic Typesetting"/>
          <w:sz w:val="36"/>
          <w:szCs w:val="36"/>
          <w:lang w:val="en-GB"/>
        </w:rPr>
        <w:t>).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D2222D">
        <w:rPr>
          <w:rFonts w:ascii="Arabic Typesetting" w:hAnsi="Arabic Typesetting" w:cs="Arabic Typesetting"/>
          <w:sz w:val="36"/>
          <w:szCs w:val="36"/>
          <w:lang w:val="en-GB"/>
        </w:rPr>
        <w:t>Shortly after that turn right behind a beautiful wooden house with two tree stumps painted red.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Keep following the main road.  </w:t>
      </w:r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In about </w:t>
      </w:r>
      <w:smartTag w:uri="urn:schemas-microsoft-com:office:smarttags" w:element="metricconverter">
        <w:smartTagPr>
          <w:attr w:name="ProductID" w:val="0,9 km"/>
        </w:smartTagPr>
        <w:r w:rsidRPr="00DC205B">
          <w:rPr>
            <w:rFonts w:ascii="Arabic Typesetting" w:hAnsi="Arabic Typesetting" w:cs="Arabic Typesetting"/>
            <w:sz w:val="36"/>
            <w:szCs w:val="36"/>
            <w:lang w:val="en-GB"/>
          </w:rPr>
          <w:t>0,9 km</w:t>
        </w:r>
      </w:smartTag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smartTag w:uri="urn:schemas-microsoft-com:office:smarttags" w:element="metricconverter">
        <w:smartTagPr>
          <w:attr w:name="ProductID" w:val="4,5 km"/>
        </w:smartTagPr>
        <w:r w:rsidRPr="00DC205B">
          <w:rPr>
            <w:rFonts w:ascii="Arabic Typesetting" w:hAnsi="Arabic Typesetting" w:cs="Arabic Typesetting"/>
            <w:sz w:val="36"/>
            <w:szCs w:val="36"/>
            <w:lang w:val="en-GB"/>
          </w:rPr>
          <w:t>4,5 km</w:t>
        </w:r>
      </w:smartTag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from the street) a </w:t>
      </w:r>
      <w:r w:rsidRPr="00DC205B"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marking stone for </w:t>
      </w:r>
      <w:proofErr w:type="spellStart"/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>Strzałowo</w:t>
      </w:r>
      <w:proofErr w:type="spellEnd"/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will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indicate</w:t>
      </w:r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that you are going the right way: </w:t>
      </w:r>
      <w:proofErr w:type="spellStart"/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>Strzałowo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is your destination</w:t>
      </w:r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. In </w:t>
      </w:r>
      <w:smartTag w:uri="urn:schemas-microsoft-com:office:smarttags" w:element="metricconverter">
        <w:smartTagPr>
          <w:attr w:name="ProductID" w:val="3,3 km"/>
        </w:smartTagPr>
        <w:r w:rsidRPr="00DC205B">
          <w:rPr>
            <w:rFonts w:ascii="Arabic Typesetting" w:hAnsi="Arabic Typesetting" w:cs="Arabic Typesetting"/>
            <w:sz w:val="36"/>
            <w:szCs w:val="36"/>
            <w:lang w:val="en-GB"/>
          </w:rPr>
          <w:t>3,3 km</w:t>
        </w:r>
      </w:smartTag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smartTag w:uri="urn:schemas-microsoft-com:office:smarttags" w:element="metricconverter">
        <w:smartTagPr>
          <w:attr w:name="ProductID" w:val="7,8 km"/>
        </w:smartTagPr>
        <w:r w:rsidRPr="00DC205B">
          <w:rPr>
            <w:rFonts w:ascii="Arabic Typesetting" w:hAnsi="Arabic Typesetting" w:cs="Arabic Typesetting"/>
            <w:sz w:val="36"/>
            <w:szCs w:val="36"/>
            <w:lang w:val="en-GB"/>
          </w:rPr>
          <w:t>7,8 km</w:t>
        </w:r>
      </w:smartTag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from the road) you will reach an asphalt road.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Cross it and go ahead enjoying the beautiful scenery. </w:t>
      </w:r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In about a kilometre you will see the office of the </w:t>
      </w:r>
      <w:proofErr w:type="spellStart"/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>Strzałowo</w:t>
      </w:r>
      <w:proofErr w:type="spellEnd"/>
      <w:r w:rsidRPr="00DC205B">
        <w:rPr>
          <w:rFonts w:ascii="Arabic Typesetting" w:hAnsi="Arabic Typesetting" w:cs="Arabic Typesetting"/>
          <w:sz w:val="36"/>
          <w:szCs w:val="36"/>
          <w:lang w:val="en-GB"/>
        </w:rPr>
        <w:t xml:space="preserve"> Forestry from behind. 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As you aren’t going to </w:t>
      </w:r>
      <w:r>
        <w:rPr>
          <w:rFonts w:ascii="Arabic Typesetting" w:hAnsi="Arabic Typesetting" w:cs="Arabic Typesetting"/>
          <w:sz w:val="36"/>
          <w:szCs w:val="36"/>
          <w:lang w:val="en-GB"/>
        </w:rPr>
        <w:t>intrude into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 its backyard, go round it to the left and in about 200m you will </w:t>
      </w:r>
      <w:r>
        <w:rPr>
          <w:rFonts w:ascii="Arabic Typesetting" w:hAnsi="Arabic Typesetting" w:cs="Arabic Typesetting"/>
          <w:sz w:val="36"/>
          <w:szCs w:val="36"/>
          <w:lang w:val="en-GB"/>
        </w:rPr>
        <w:t>g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et to a small paved forest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r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oad.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Follow it to the right and shortly you will arrive at the Forestry.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Go past it to the forest parking lot. 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On your right, behind the wooden bars to keep out the cars, there will be a walking path to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l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ake. On the shore there is a grave of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Meta </w:t>
      </w:r>
      <w:proofErr w:type="spellStart"/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>Wiechert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the first wife of the German poet Ernst </w:t>
      </w:r>
      <w:proofErr w:type="spellStart"/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>Wiechert</w:t>
      </w:r>
      <w:proofErr w:type="spellEnd"/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She was a daughter of the forester from one of the nearby forester’s lodges, </w:t>
      </w:r>
      <w:proofErr w:type="spellStart"/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>Lisiny</w:t>
      </w:r>
      <w:proofErr w:type="spellEnd"/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Default="008C4E96" w:rsidP="008C4E96">
      <w:pPr>
        <w:contextualSpacing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-928246</wp:posOffset>
            </wp:positionH>
            <wp:positionV relativeFrom="paragraph">
              <wp:posOffset>-2216604</wp:posOffset>
            </wp:positionV>
            <wp:extent cx="8994321" cy="9013371"/>
            <wp:effectExtent l="19050" t="0" r="0" b="0"/>
            <wp:wrapNone/>
            <wp:docPr id="70" name="Obraz 27" descr="bottom of the bottoms 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ttom of the bottoms pal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321" cy="9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3301">
        <w:rPr>
          <w:rFonts w:ascii="Arabic Typesetting" w:hAnsi="Arabic Typesetting" w:cs="Arabic Typesetting"/>
          <w:sz w:val="36"/>
          <w:szCs w:val="36"/>
          <w:lang w:val="en-GB"/>
        </w:rPr>
        <w:t xml:space="preserve">It is a popular bathing site. </w:t>
      </w:r>
      <w:r w:rsidRPr="009C606B">
        <w:rPr>
          <w:rFonts w:ascii="Arabic Typesetting" w:hAnsi="Arabic Typesetting" w:cs="Arabic Typesetting"/>
          <w:sz w:val="36"/>
          <w:szCs w:val="36"/>
          <w:lang w:val="en-GB"/>
        </w:rPr>
        <w:t xml:space="preserve">Lake </w:t>
      </w:r>
      <w:proofErr w:type="spellStart"/>
      <w:r w:rsidRPr="009C606B">
        <w:rPr>
          <w:rFonts w:ascii="Arabic Typesetting" w:hAnsi="Arabic Typesetting" w:cs="Arabic Typesetting"/>
          <w:sz w:val="36"/>
          <w:szCs w:val="36"/>
          <w:lang w:val="en-GB"/>
        </w:rPr>
        <w:t>Majcz</w:t>
      </w:r>
      <w:proofErr w:type="spellEnd"/>
      <w:r w:rsidRPr="009C606B">
        <w:rPr>
          <w:rFonts w:ascii="Arabic Typesetting" w:hAnsi="Arabic Typesetting" w:cs="Arabic Typesetting"/>
          <w:sz w:val="36"/>
          <w:szCs w:val="36"/>
          <w:lang w:val="en-GB"/>
        </w:rPr>
        <w:t xml:space="preserve">, crystal clear and surrounded by the woods, is a favourite secret spot of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people of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Mikołajki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Default="008C4E96">
      <w:pPr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br w:type="page"/>
      </w:r>
    </w:p>
    <w:p w:rsidR="008C4E96" w:rsidRDefault="008C4E96" w:rsidP="008C4E96">
      <w:pPr>
        <w:spacing w:line="380" w:lineRule="atLeast"/>
        <w:jc w:val="center"/>
        <w:rPr>
          <w:rFonts w:ascii="Tagettes" w:hAnsi="Tagettes"/>
          <w:b/>
          <w:color w:val="4F6228"/>
          <w:sz w:val="40"/>
          <w:szCs w:val="40"/>
        </w:rPr>
      </w:pPr>
      <w:r>
        <w:rPr>
          <w:rFonts w:ascii="Tagettes" w:hAnsi="Tagettes"/>
          <w:b/>
          <w:noProof/>
          <w:color w:val="4F6228"/>
          <w:sz w:val="40"/>
          <w:szCs w:val="40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-73660</wp:posOffset>
            </wp:positionV>
            <wp:extent cx="956945" cy="427355"/>
            <wp:effectExtent l="19050" t="0" r="0" b="0"/>
            <wp:wrapTight wrapText="bothSides">
              <wp:wrapPolygon edited="0">
                <wp:start x="-430" y="0"/>
                <wp:lineTo x="-430" y="20220"/>
                <wp:lineTo x="21500" y="20220"/>
                <wp:lineTo x="21500" y="0"/>
                <wp:lineTo x="-430" y="0"/>
              </wp:wrapPolygon>
            </wp:wrapTight>
            <wp:docPr id="81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A4610B" w:rsidRDefault="008C4E96" w:rsidP="008C4E96">
      <w:pPr>
        <w:spacing w:line="380" w:lineRule="atLeast"/>
        <w:jc w:val="center"/>
        <w:rPr>
          <w:rFonts w:ascii="Tagettes" w:hAnsi="Tagettes"/>
          <w:b/>
          <w:color w:val="4F6228"/>
          <w:sz w:val="40"/>
          <w:szCs w:val="40"/>
          <w:lang w:val="en-GB"/>
        </w:rPr>
      </w:pPr>
      <w:r w:rsidRPr="00A4610B">
        <w:rPr>
          <w:rFonts w:ascii="Tagettes" w:hAnsi="Tagettes"/>
          <w:b/>
          <w:color w:val="4F6228"/>
          <w:sz w:val="40"/>
          <w:szCs w:val="40"/>
          <w:lang w:val="en-GB"/>
        </w:rPr>
        <w:t xml:space="preserve">History of Gałkowo and </w:t>
      </w:r>
      <w:r>
        <w:rPr>
          <w:rFonts w:ascii="Tagettes" w:hAnsi="Tagettes"/>
          <w:b/>
          <w:color w:val="4F6228"/>
          <w:sz w:val="40"/>
          <w:szCs w:val="40"/>
          <w:lang w:val="en-GB"/>
        </w:rPr>
        <w:t>the Nearby V</w:t>
      </w:r>
      <w:r w:rsidRPr="00A4610B">
        <w:rPr>
          <w:rFonts w:ascii="Tagettes" w:hAnsi="Tagettes"/>
          <w:b/>
          <w:color w:val="4F6228"/>
          <w:sz w:val="40"/>
          <w:szCs w:val="40"/>
          <w:lang w:val="en-GB"/>
        </w:rPr>
        <w:t>illages</w:t>
      </w:r>
    </w:p>
    <w:p w:rsidR="008C4E96" w:rsidRPr="00A4610B" w:rsidRDefault="008C4E96" w:rsidP="008C4E96">
      <w:pPr>
        <w:spacing w:line="380" w:lineRule="atLeast"/>
        <w:jc w:val="center"/>
        <w:rPr>
          <w:rFonts w:ascii="Arial Narrow" w:hAnsi="Arial Narrow"/>
          <w:lang w:val="en-GB"/>
        </w:rPr>
      </w:pPr>
    </w:p>
    <w:p w:rsidR="008C4E96" w:rsidRPr="00A4610B" w:rsidRDefault="008C4E96" w:rsidP="008C4E96">
      <w:pPr>
        <w:spacing w:line="380" w:lineRule="atLeast"/>
        <w:jc w:val="center"/>
        <w:rPr>
          <w:rFonts w:ascii="Arial Narrow" w:hAnsi="Arial Narrow"/>
          <w:lang w:val="en-GB"/>
        </w:rPr>
      </w:pPr>
    </w:p>
    <w:p w:rsidR="008C4E96" w:rsidRPr="002D7089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Gałkowo is one of the best preserved settlements located amo</w:t>
      </w:r>
      <w:r>
        <w:rPr>
          <w:rFonts w:ascii="Arabic Typesetting" w:hAnsi="Arabic Typesetting" w:cs="Arabic Typesetting"/>
          <w:sz w:val="36"/>
          <w:szCs w:val="36"/>
          <w:lang w:val="en-GB"/>
        </w:rPr>
        <w:t>ngst the huge forest complex of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Puszcza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Piska</w:t>
      </w:r>
      <w:proofErr w:type="spellEnd"/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 xml:space="preserve">Here, in Masuria, in the southern part of the former East Prussia,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 inhabitants spoke Masurian,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 xml:space="preserve"> an archaic Polish dialect with German borrowings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till the beginning of the XX ce</w:t>
      </w:r>
      <w:r>
        <w:rPr>
          <w:rFonts w:ascii="Arabic Typesetting" w:hAnsi="Arabic Typesetting" w:cs="Arabic Typesetting"/>
          <w:sz w:val="36"/>
          <w:szCs w:val="36"/>
          <w:lang w:val="en-GB"/>
        </w:rPr>
        <w:t>ntury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U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nlike their Catholic Polish neighbo</w:t>
      </w:r>
      <w:r>
        <w:rPr>
          <w:rFonts w:ascii="Arabic Typesetting" w:hAnsi="Arabic Typesetting" w:cs="Arabic Typesetting"/>
          <w:sz w:val="36"/>
          <w:szCs w:val="36"/>
          <w:lang w:val="en-GB"/>
        </w:rPr>
        <w:t>u</w:t>
      </w:r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 xml:space="preserve">rs from the </w:t>
      </w:r>
      <w:proofErr w:type="spellStart"/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>Mazovian</w:t>
      </w:r>
      <w:proofErr w:type="spellEnd"/>
      <w:r w:rsidRPr="00A4610B">
        <w:rPr>
          <w:rFonts w:ascii="Arabic Typesetting" w:hAnsi="Arabic Typesetting" w:cs="Arabic Typesetting"/>
          <w:sz w:val="36"/>
          <w:szCs w:val="36"/>
          <w:lang w:val="en-GB"/>
        </w:rPr>
        <w:t xml:space="preserve"> stretching to the south of the Prussian border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and, by the way, the Catholic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Warmians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Masurians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were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Evangelics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and considered themselves Prussian. </w:t>
      </w:r>
      <w:r w:rsidRPr="002D7089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In the remote Masurian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villages electricity</w:t>
      </w:r>
      <w:r w:rsidRPr="002D7089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was installed after </w:t>
      </w:r>
      <w:r w:rsidRPr="002D7089">
        <w:rPr>
          <w:rFonts w:ascii="Arabic Typesetting" w:hAnsi="Arabic Typesetting" w:cs="Arabic Typesetting"/>
          <w:b/>
          <w:sz w:val="36"/>
          <w:szCs w:val="36"/>
          <w:lang w:val="en-GB"/>
        </w:rPr>
        <w:t>World War II, in the 50s of the last century.</w:t>
      </w:r>
    </w:p>
    <w:p w:rsidR="008C4E96" w:rsidRPr="002D7089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215900</wp:posOffset>
            </wp:positionV>
            <wp:extent cx="9267190" cy="6174740"/>
            <wp:effectExtent l="19050" t="0" r="0" b="0"/>
            <wp:wrapNone/>
            <wp:docPr id="80" name="Obraz 30" descr="gał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ałkowo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90" cy="61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 xml:space="preserve">After World War II the </w:t>
      </w:r>
      <w:proofErr w:type="spellStart"/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>Masurians</w:t>
      </w:r>
      <w:proofErr w:type="spellEnd"/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>, unless they managed to flee from Russians, remained in their villages and didn’t have to leave the country, because the</w:t>
      </w:r>
      <w:r>
        <w:rPr>
          <w:rFonts w:ascii="Arabic Typesetting" w:hAnsi="Arabic Typesetting" w:cs="Arabic Typesetting"/>
          <w:sz w:val="36"/>
          <w:szCs w:val="36"/>
          <w:lang w:val="en-GB"/>
        </w:rPr>
        <w:t>y</w:t>
      </w:r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 xml:space="preserve"> spoke Polish, the language of their ancestors.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 xml:space="preserve">However, most </w:t>
      </w:r>
      <w:proofErr w:type="spellStart"/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>Masurians</w:t>
      </w:r>
      <w:proofErr w:type="spellEnd"/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 xml:space="preserve"> left their home and now live in Germany.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2D7089">
        <w:rPr>
          <w:rFonts w:ascii="Arabic Typesetting" w:hAnsi="Arabic Typesetting" w:cs="Arabic Typesetting"/>
          <w:sz w:val="36"/>
          <w:szCs w:val="36"/>
          <w:lang w:val="en-GB"/>
        </w:rPr>
        <w:t xml:space="preserve">The last huge wave of emigration took place in the 70s. 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8C4E96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Gałkowo and some of the nearby villages, however, can boast yet another peculiar history. </w:t>
      </w:r>
      <w:r w:rsidRPr="00073BD5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They were founded in the early XIX century by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the </w:t>
      </w:r>
      <w:r w:rsidRPr="00073BD5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Old Believers from Russia, also known as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Ph</w:t>
      </w:r>
      <w:r w:rsidRPr="00073BD5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ilippians.  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 xml:space="preserve">Their ancestors did not want to join the reform of the Orthodox Church carried out by Patriarch Nikon in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XVII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 xml:space="preserve"> century and were therefore c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ruelly persecuted by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Tsardom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62596F">
        <w:rPr>
          <w:rFonts w:ascii="Arabic Typesetting" w:hAnsi="Arabic Typesetting" w:cs="Arabic Typesetting"/>
          <w:b/>
          <w:sz w:val="36"/>
          <w:szCs w:val="36"/>
          <w:lang w:val="en-GB"/>
        </w:rPr>
        <w:t>The settlement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along with the neighbouring </w:t>
      </w:r>
      <w:proofErr w:type="spellStart"/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>Wojnowo</w:t>
      </w:r>
      <w:proofErr w:type="spellEnd"/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 xml:space="preserve"> (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German: Eckertsdorf), </w:t>
      </w:r>
      <w:r w:rsidRPr="0062596F">
        <w:rPr>
          <w:rFonts w:ascii="Arabic Typesetting" w:hAnsi="Arabic Typesetting" w:cs="Arabic Typesetting"/>
          <w:b/>
          <w:sz w:val="36"/>
          <w:szCs w:val="36"/>
          <w:lang w:val="en-GB"/>
        </w:rPr>
        <w:t>was founded in 1832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after the Prussian king 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>Frederick William III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by his Cabinet Order 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>(</w:t>
      </w:r>
      <w:proofErr w:type="spellStart"/>
      <w:r w:rsidRPr="00073BD5">
        <w:rPr>
          <w:rFonts w:ascii="Arabic Typesetting" w:hAnsi="Arabic Typesetting" w:cs="Arabic Typesetting"/>
          <w:i/>
          <w:sz w:val="36"/>
          <w:szCs w:val="36"/>
          <w:lang w:val="en-GB"/>
        </w:rPr>
        <w:t>Kabinetts-Ordre</w:t>
      </w:r>
      <w:proofErr w:type="spellEnd"/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>) o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f 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>December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5,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 xml:space="preserve"> 1825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allowed the Old Believers to settle in his </w:t>
      </w:r>
      <w:r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>country and released them from the obligatory military duty “in the first generation”.</w:t>
      </w:r>
      <w:r w:rsidRPr="00073BD5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 Old Believers cleared the forests in the area assigned to them, so that their villages still are remnant of islands among the endless woods. </w:t>
      </w:r>
      <w:r w:rsidRPr="0062596F">
        <w:rPr>
          <w:rFonts w:ascii="Arabic Typesetting" w:hAnsi="Arabic Typesetting" w:cs="Arabic Typesetting"/>
          <w:sz w:val="36"/>
          <w:szCs w:val="36"/>
          <w:lang w:val="en-GB"/>
        </w:rPr>
        <w:t xml:space="preserve">The Old Believers who settled in Masuria came from the area of </w:t>
      </w:r>
      <w:proofErr w:type="spellStart"/>
      <w:r w:rsidRPr="0062596F">
        <w:rPr>
          <w:rFonts w:ascii="Arabic Typesetting" w:hAnsi="Arabic Typesetting" w:cs="Arabic Typesetting"/>
          <w:sz w:val="36"/>
          <w:szCs w:val="36"/>
          <w:lang w:val="en-GB"/>
        </w:rPr>
        <w:t>Augustów</w:t>
      </w:r>
      <w:proofErr w:type="spellEnd"/>
      <w:r w:rsidRPr="0062596F">
        <w:rPr>
          <w:rFonts w:ascii="Arabic Typesetting" w:hAnsi="Arabic Typesetting" w:cs="Arabic Typesetting"/>
          <w:sz w:val="36"/>
          <w:szCs w:val="36"/>
          <w:lang w:val="en-GB"/>
        </w:rPr>
        <w:t xml:space="preserve"> and </w:t>
      </w:r>
      <w:proofErr w:type="spellStart"/>
      <w:r w:rsidRPr="0062596F">
        <w:rPr>
          <w:rFonts w:ascii="Arabic Typesetting" w:hAnsi="Arabic Typesetting" w:cs="Arabic Typesetting"/>
          <w:sz w:val="36"/>
          <w:szCs w:val="36"/>
          <w:lang w:val="en-GB"/>
        </w:rPr>
        <w:t>Suwałki</w:t>
      </w:r>
      <w:proofErr w:type="spellEnd"/>
      <w:r w:rsidRPr="0062596F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in Congress Poland of that time. Their settlements still exist today in this part of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Podlasie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F01F31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Initially, Gałkowo consisted of two villages – </w:t>
      </w:r>
      <w:proofErr w:type="spellStart"/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>Nikolaihorst</w:t>
      </w:r>
      <w:proofErr w:type="spellEnd"/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>, known as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</w:t>
      </w:r>
      <w:proofErr w:type="spellStart"/>
      <w:r>
        <w:rPr>
          <w:rFonts w:ascii="Arabic Typesetting" w:hAnsi="Arabic Typesetting" w:cs="Arabic Typesetting"/>
          <w:b/>
          <w:sz w:val="36"/>
          <w:szCs w:val="36"/>
          <w:lang w:val="en-GB"/>
        </w:rPr>
        <w:t>Mościska</w:t>
      </w:r>
      <w:proofErr w:type="spellEnd"/>
      <w:r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amongst the Old Believers</w:t>
      </w:r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,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and Gałkowo</w:t>
      </w:r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(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German:</w:t>
      </w:r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</w:t>
      </w:r>
      <w:proofErr w:type="spellStart"/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>Galkowen</w:t>
      </w:r>
      <w:proofErr w:type="spellEnd"/>
      <w:r w:rsidRPr="00631A5C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). </w:t>
      </w:r>
      <w:r w:rsidRPr="00DF62DA">
        <w:rPr>
          <w:rFonts w:ascii="Arabic Typesetting" w:hAnsi="Arabic Typesetting" w:cs="Arabic Typesetting"/>
          <w:b/>
          <w:sz w:val="36"/>
          <w:szCs w:val="36"/>
          <w:lang w:val="en-GB"/>
        </w:rPr>
        <w:t>In 1938 the villages were united under the name „</w:t>
      </w:r>
      <w:proofErr w:type="spellStart"/>
      <w:r w:rsidRPr="00DF62DA">
        <w:rPr>
          <w:rFonts w:ascii="Arabic Typesetting" w:hAnsi="Arabic Typesetting" w:cs="Arabic Typesetting"/>
          <w:b/>
          <w:sz w:val="36"/>
          <w:szCs w:val="36"/>
          <w:lang w:val="en-GB"/>
        </w:rPr>
        <w:t>Nickelshorst</w:t>
      </w:r>
      <w:proofErr w:type="spellEnd"/>
      <w:r w:rsidRPr="00DF62DA">
        <w:rPr>
          <w:rFonts w:ascii="Arabic Typesetting" w:hAnsi="Arabic Typesetting" w:cs="Arabic Typesetting"/>
          <w:b/>
          <w:sz w:val="36"/>
          <w:szCs w:val="36"/>
          <w:lang w:val="en-GB"/>
        </w:rPr>
        <w:t>”.</w:t>
      </w:r>
      <w:r w:rsidRPr="00DF62DA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Till today</w:t>
      </w:r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there is a strip of meadows between the two parts of the village. </w:t>
      </w:r>
    </w:p>
    <w:p w:rsidR="008C4E96" w:rsidRPr="00F01F31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-2115778</wp:posOffset>
            </wp:positionH>
            <wp:positionV relativeFrom="paragraph">
              <wp:posOffset>481916</wp:posOffset>
            </wp:positionV>
            <wp:extent cx="4695454" cy="2885703"/>
            <wp:effectExtent l="19050" t="0" r="0" b="0"/>
            <wp:wrapNone/>
            <wp:docPr id="79" name="Obraz 31" descr="pechk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chka_0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4" cy="28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In 1939 there were only 14 families of the Evangelical confession among 297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inhabitants.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Add several families from the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neighboring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village of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Zameczek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(German: Schlößchen)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where the guesthouse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Sielankowo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is located nowadays. </w:t>
      </w:r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The cemetery of the Evangelic families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Kelch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and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Kossmann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 (one of them was the great-grandfather of the contemporary German TV reporter Klaus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Bednarz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) is found at the edge of the forest on the road to </w:t>
      </w:r>
      <w:proofErr w:type="spellStart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F01F31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That </w:t>
      </w:r>
      <w:proofErr w:type="spellStart"/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>Kossmann</w:t>
      </w:r>
      <w:proofErr w:type="spellEnd"/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 was the head of the village of </w:t>
      </w:r>
      <w:proofErr w:type="spellStart"/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>Gałkówo</w:t>
      </w:r>
      <w:proofErr w:type="spellEnd"/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 until 1945.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1491615</wp:posOffset>
            </wp:positionV>
            <wp:extent cx="4695190" cy="2885440"/>
            <wp:effectExtent l="19050" t="0" r="0" b="0"/>
            <wp:wrapNone/>
            <wp:docPr id="78" name="Obraz 3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sz w:val="36"/>
          <w:szCs w:val="36"/>
          <w:lang w:val="en-GB"/>
        </w:rPr>
        <w:t>Another</w:t>
      </w:r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 exemplary well-kept </w:t>
      </w:r>
      <w:r w:rsidRPr="00C254FF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cemetery of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the </w:t>
      </w:r>
      <w:r w:rsidRPr="00C254FF">
        <w:rPr>
          <w:rFonts w:ascii="Arabic Typesetting" w:hAnsi="Arabic Typesetting" w:cs="Arabic Typesetting"/>
          <w:b/>
          <w:sz w:val="36"/>
          <w:szCs w:val="36"/>
          <w:lang w:val="en-GB"/>
        </w:rPr>
        <w:t>Old Believers</w:t>
      </w:r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remains to this day </w:t>
      </w:r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on the hillock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overgrown by</w:t>
      </w:r>
      <w:r w:rsidRPr="00C254FF">
        <w:rPr>
          <w:rFonts w:ascii="Arabic Typesetting" w:hAnsi="Arabic Typesetting" w:cs="Arabic Typesetting"/>
          <w:sz w:val="36"/>
          <w:szCs w:val="36"/>
          <w:lang w:val="en-GB"/>
        </w:rPr>
        <w:t xml:space="preserve"> forest, visible behind the white house belonging to Alexander Potocki. </w:t>
      </w:r>
      <w:r w:rsidRPr="00733E42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It was established in 1832 with the arrival of the first Old Believers and is still used today by the few believers living here. Another trace of their traditions are </w:t>
      </w:r>
      <w:proofErr w:type="spellStart"/>
      <w:r w:rsidRPr="00733E42">
        <w:rPr>
          <w:rFonts w:ascii="Arabic Typesetting" w:hAnsi="Arabic Typesetting" w:cs="Arabic Typesetting"/>
          <w:b/>
          <w:i/>
          <w:sz w:val="36"/>
          <w:szCs w:val="36"/>
          <w:lang w:val="en-GB"/>
        </w:rPr>
        <w:t>banyas</w:t>
      </w:r>
      <w:proofErr w:type="spellEnd"/>
      <w:r w:rsidRPr="00733E42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– Russian steam bathhouses which used to be found in the backyard of every Old Believers household. There is a </w:t>
      </w:r>
      <w:proofErr w:type="spellStart"/>
      <w:r w:rsidRPr="00733E42">
        <w:rPr>
          <w:rFonts w:ascii="Arabic Typesetting" w:hAnsi="Arabic Typesetting" w:cs="Arabic Typesetting"/>
          <w:b/>
          <w:sz w:val="36"/>
          <w:szCs w:val="36"/>
          <w:lang w:val="en-GB"/>
        </w:rPr>
        <w:t>banya</w:t>
      </w:r>
      <w:proofErr w:type="spellEnd"/>
      <w:r w:rsidRPr="00733E42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standing by the pond on the property of Alexander Potocki. </w:t>
      </w:r>
      <w:r w:rsidRPr="00733E42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b/>
          <w:sz w:val="36"/>
          <w:szCs w:val="36"/>
          <w:lang w:val="en-US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b/>
          <w:sz w:val="36"/>
          <w:szCs w:val="36"/>
          <w:lang w:val="en-US"/>
        </w:rPr>
      </w:pPr>
      <w:r w:rsidRPr="00733E42">
        <w:rPr>
          <w:rFonts w:ascii="Arabic Typesetting" w:hAnsi="Arabic Typesetting" w:cs="Arabic Typesetting"/>
          <w:sz w:val="36"/>
          <w:szCs w:val="36"/>
          <w:lang w:val="en-GB"/>
        </w:rPr>
        <w:t xml:space="preserve">As everywhere in Prussia, the Old Believers were subject to compulsory education. </w:t>
      </w:r>
      <w:r w:rsidRPr="00F55DF0">
        <w:rPr>
          <w:rFonts w:ascii="Arabic Typesetting" w:hAnsi="Arabic Typesetting" w:cs="Arabic Typesetting"/>
          <w:b/>
          <w:sz w:val="36"/>
          <w:szCs w:val="36"/>
          <w:lang w:val="en-GB"/>
        </w:rPr>
        <w:t>The former school was built from red brick in 1901. Before that the school was located in a wooden thatched house.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It consisted of a classroom chamber and a teacher’s apartment. 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 xml:space="preserve">The lessons were carried out in German, and no difference was made between the 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>Evangelical and Old Believers children.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 xml:space="preserve">Due to the fact that the Old Believers celebrate Christmas and Easter according to the Old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Russian 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>Julian calendar, their children had additional Christmas holiday</w:t>
      </w:r>
      <w:r>
        <w:rPr>
          <w:rFonts w:ascii="Arabic Typesetting" w:hAnsi="Arabic Typesetting" w:cs="Arabic Typesetting"/>
          <w:sz w:val="36"/>
          <w:szCs w:val="36"/>
          <w:lang w:val="en-GB"/>
        </w:rPr>
        <w:t>s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 xml:space="preserve"> from </w:t>
      </w:r>
      <w:r>
        <w:rPr>
          <w:rFonts w:ascii="Arabic Typesetting" w:hAnsi="Arabic Typesetting" w:cs="Arabic Typesetting"/>
          <w:sz w:val="36"/>
          <w:szCs w:val="36"/>
          <w:lang w:val="en-GB"/>
        </w:rPr>
        <w:t>January 6 to 8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A14F04">
        <w:rPr>
          <w:rFonts w:ascii="Arabic Typesetting" w:hAnsi="Arabic Typesetting" w:cs="Arabic Typesetting"/>
          <w:b/>
          <w:sz w:val="36"/>
          <w:szCs w:val="36"/>
          <w:lang w:val="en-GB"/>
        </w:rPr>
        <w:t>Today the building of the former school is a municipal property which now accommodates apartments.</w:t>
      </w:r>
      <w:r w:rsidRPr="00F55DF0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243840</wp:posOffset>
            </wp:positionV>
            <wp:extent cx="7778750" cy="4968875"/>
            <wp:effectExtent l="19050" t="0" r="0" b="0"/>
            <wp:wrapNone/>
            <wp:docPr id="77" name="Obraz 33" descr="pech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chka_0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A14F04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A14F04">
        <w:rPr>
          <w:rFonts w:ascii="Arabic Typesetting" w:hAnsi="Arabic Typesetting" w:cs="Arabic Typesetting"/>
          <w:b/>
          <w:sz w:val="36"/>
          <w:szCs w:val="36"/>
          <w:lang w:val="en-GB"/>
        </w:rPr>
        <w:t>In the 30s of the XX century</w:t>
      </w:r>
      <w:r w:rsidRPr="00A14F04">
        <w:rPr>
          <w:rFonts w:ascii="Arabic Typesetting" w:hAnsi="Arabic Typesetting" w:cs="Arabic Typesetting"/>
          <w:sz w:val="36"/>
          <w:szCs w:val="36"/>
          <w:lang w:val="en-GB"/>
        </w:rPr>
        <w:t xml:space="preserve"> the young generation of the Old Believers spoke German at home, communicating in Russian only with the elders.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 prayers and long-lasting services were carried out in Old Russian. Thanks to the bloom of the East Prussian economy in the 30s many of the wooden huts were replaced by brick houses.  </w:t>
      </w:r>
      <w:r w:rsidRPr="00A14F04">
        <w:rPr>
          <w:rFonts w:ascii="Arabic Typesetting" w:hAnsi="Arabic Typesetting" w:cs="Arabic Typesetting"/>
          <w:sz w:val="36"/>
          <w:szCs w:val="36"/>
          <w:lang w:val="en-GB"/>
        </w:rPr>
        <w:t xml:space="preserve">   </w:t>
      </w:r>
    </w:p>
    <w:p w:rsidR="008C4E96" w:rsidRPr="00A14F04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A14F04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57" o:title="BD10290_"/>
          </v:shape>
        </w:pict>
      </w:r>
    </w:p>
    <w:p w:rsidR="008C4E96" w:rsidRPr="00701E78" w:rsidRDefault="008C4E96" w:rsidP="008C4E96">
      <w:pPr>
        <w:spacing w:line="380" w:lineRule="atLeast"/>
        <w:jc w:val="center"/>
        <w:rPr>
          <w:rFonts w:ascii="Lobster 1.4" w:hAnsi="Lobster 1.4" w:cs="Arabic Typesetting"/>
          <w:sz w:val="44"/>
          <w:szCs w:val="44"/>
          <w:lang w:val="en-GB"/>
        </w:rPr>
      </w:pPr>
      <w:r w:rsidRPr="00701E78">
        <w:rPr>
          <w:rFonts w:ascii="Lobster 1.4" w:hAnsi="Lobster 1.4" w:cs="Arabic Typesetting"/>
          <w:sz w:val="52"/>
          <w:szCs w:val="44"/>
          <w:lang w:val="en-GB"/>
        </w:rPr>
        <w:t>„</w:t>
      </w:r>
      <w:r w:rsidRPr="00701E78">
        <w:rPr>
          <w:rFonts w:ascii="Lobster 1.4" w:hAnsi="Lobster 1.4" w:cs="Arabic Typesetting"/>
          <w:sz w:val="40"/>
          <w:szCs w:val="40"/>
          <w:lang w:val="en-GB"/>
        </w:rPr>
        <w:t xml:space="preserve">Our mother wanted to be modern – an old lady recounts – </w:t>
      </w:r>
      <w:r>
        <w:rPr>
          <w:rFonts w:ascii="Lobster 1.4" w:hAnsi="Lobster 1.4" w:cs="Arabic Typesetting"/>
          <w:sz w:val="40"/>
          <w:szCs w:val="40"/>
          <w:lang w:val="en-GB"/>
        </w:rPr>
        <w:t>and so the Russian stove, which you could sleep on, was gone</w:t>
      </w:r>
      <w:r w:rsidRPr="00701E78">
        <w:rPr>
          <w:rFonts w:ascii="Lobster 1.4" w:hAnsi="Lobster 1.4" w:cs="Arabic Typesetting"/>
          <w:sz w:val="52"/>
          <w:szCs w:val="72"/>
          <w:lang w:val="en-GB"/>
        </w:rPr>
        <w:t>”</w:t>
      </w:r>
      <w:r w:rsidRPr="00701E78">
        <w:rPr>
          <w:rFonts w:ascii="Lobster 1.4" w:hAnsi="Lobster 1.4" w:cs="Arabic Typesetting"/>
          <w:sz w:val="44"/>
          <w:szCs w:val="44"/>
          <w:lang w:val="en-GB"/>
        </w:rPr>
        <w:t>.</w:t>
      </w: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pict>
          <v:shape id="_x0000_i1026" type="#_x0000_t75" style="width:450pt;height:7.5pt" o:hrpct="0" o:hralign="center" o:hr="t">
            <v:imagedata r:id="rId57" o:title="BD10290_"/>
          </v:shape>
        </w:pict>
      </w:r>
    </w:p>
    <w:p w:rsid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</w:rPr>
      </w:pPr>
    </w:p>
    <w:p w:rsidR="008C4E96" w:rsidRPr="00EE11A4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>A sideboard was bought for the dining room and a ceramic stove was installed t</w:t>
      </w:r>
      <w:r>
        <w:rPr>
          <w:rFonts w:ascii="Arabic Typesetting" w:hAnsi="Arabic Typesetting" w:cs="Arabic Typesetting"/>
          <w:sz w:val="36"/>
          <w:szCs w:val="36"/>
          <w:lang w:val="en-GB"/>
        </w:rPr>
        <w:t>h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ere.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Only the </w:t>
      </w:r>
      <w:proofErr w:type="spellStart"/>
      <w:r w:rsidRPr="00EE11A4">
        <w:rPr>
          <w:rFonts w:ascii="Arabic Typesetting" w:hAnsi="Arabic Typesetting" w:cs="Arabic Typesetting"/>
          <w:i/>
          <w:sz w:val="36"/>
          <w:szCs w:val="36"/>
          <w:lang w:val="en-GB"/>
        </w:rPr>
        <w:t>banya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standing in the backyard remains in use.</w:t>
      </w:r>
    </w:p>
    <w:p w:rsidR="008C4E96" w:rsidRPr="00EE11A4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403225</wp:posOffset>
            </wp:positionV>
            <wp:extent cx="1962785" cy="1734185"/>
            <wp:effectExtent l="19050" t="0" r="0" b="0"/>
            <wp:wrapNone/>
            <wp:docPr id="76" name="Obraz 34" descr="jaskó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skółk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abic Typesetting" w:hAnsi="Arabic Typesetting" w:cs="Arabic Typesetting"/>
          <w:sz w:val="36"/>
          <w:szCs w:val="36"/>
          <w:lang w:val="en-GB"/>
        </w:rPr>
        <w:t>Rites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 and fasts were no longer strictly enforced.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Men’s beards became shorter or were shaved off completely. 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>The locals were no more distinguish</w:t>
      </w:r>
      <w:r>
        <w:rPr>
          <w:rFonts w:ascii="Arabic Typesetting" w:hAnsi="Arabic Typesetting" w:cs="Arabic Typesetting"/>
          <w:sz w:val="36"/>
          <w:szCs w:val="36"/>
          <w:lang w:val="en-GB"/>
        </w:rPr>
        <w:t>able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 from the</w:t>
      </w:r>
      <w:r>
        <w:rPr>
          <w:rFonts w:ascii="Arabic Typesetting" w:hAnsi="Arabic Typesetting" w:cs="Arabic Typesetting"/>
          <w:sz w:val="36"/>
          <w:szCs w:val="36"/>
          <w:lang w:val="en-GB"/>
        </w:rPr>
        <w:t>ir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 neighbours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in manner of dressing. 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At the end of the war in 1945 many residents of the village tried to </w:t>
      </w:r>
      <w:r>
        <w:rPr>
          <w:rFonts w:ascii="Arabic Typesetting" w:hAnsi="Arabic Typesetting" w:cs="Arabic Typesetting"/>
          <w:sz w:val="36"/>
          <w:szCs w:val="36"/>
          <w:lang w:val="en-GB"/>
        </w:rPr>
        <w:t>escape</w:t>
      </w:r>
      <w:r w:rsidRPr="00EE11A4">
        <w:rPr>
          <w:rFonts w:ascii="Arabic Typesetting" w:hAnsi="Arabic Typesetting" w:cs="Arabic Typesetting"/>
          <w:sz w:val="36"/>
          <w:szCs w:val="36"/>
          <w:lang w:val="en-GB"/>
        </w:rPr>
        <w:t xml:space="preserve"> from the approaching Red Army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Most of them didn’t make it – they only reached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Szestno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and turned back.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Others fled to the nearby forests. </w:t>
      </w:r>
      <w:r w:rsidRPr="00F02504">
        <w:rPr>
          <w:rFonts w:ascii="Arabic Typesetting" w:hAnsi="Arabic Typesetting" w:cs="Arabic Typesetting"/>
          <w:sz w:val="36"/>
          <w:szCs w:val="36"/>
          <w:lang w:val="en-GB"/>
        </w:rPr>
        <w:t xml:space="preserve">Many people, </w:t>
      </w:r>
      <w:proofErr w:type="spellStart"/>
      <w:r w:rsidRPr="00F02504">
        <w:rPr>
          <w:rFonts w:ascii="Arabic Typesetting" w:hAnsi="Arabic Typesetting" w:cs="Arabic Typesetting"/>
          <w:sz w:val="36"/>
          <w:szCs w:val="36"/>
          <w:lang w:val="en-GB"/>
        </w:rPr>
        <w:t>Masurians</w:t>
      </w:r>
      <w:proofErr w:type="spellEnd"/>
      <w:r w:rsidRPr="00F02504">
        <w:rPr>
          <w:rFonts w:ascii="Arabic Typesetting" w:hAnsi="Arabic Typesetting" w:cs="Arabic Typesetting"/>
          <w:sz w:val="36"/>
          <w:szCs w:val="36"/>
          <w:lang w:val="en-GB"/>
        </w:rPr>
        <w:t xml:space="preserve"> and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Filippians</w:t>
      </w:r>
      <w:proofErr w:type="spellEnd"/>
      <w:r w:rsidRPr="00F02504">
        <w:rPr>
          <w:rFonts w:ascii="Arabic Typesetting" w:hAnsi="Arabic Typesetting" w:cs="Arabic Typesetting"/>
          <w:sz w:val="36"/>
          <w:szCs w:val="36"/>
          <w:lang w:val="en-GB"/>
        </w:rPr>
        <w:t xml:space="preserve">, were shot or deported to Siberia. 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 w:rsidRPr="006228D7"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Today the population of Gałkowo is 161. There are less and less Old Believers left: in 1960 their number reached 126, and now there are hardly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six elderly followers. </w:t>
      </w:r>
      <w:r w:rsidRPr="006228D7">
        <w:rPr>
          <w:rFonts w:ascii="Arabic Typesetting" w:hAnsi="Arabic Typesetting" w:cs="Arabic Typesetting"/>
          <w:sz w:val="36"/>
          <w:szCs w:val="36"/>
          <w:lang w:val="en-GB"/>
        </w:rPr>
        <w:t xml:space="preserve">Most of the Old Believers from Gałkowo moved to West Germany in the end of the 70s as „late migrants”.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Nowadays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residents of Gałkowo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>, mostly Catholics, strive to preserve the character of the village and the style of the buildings.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With one exception, there are no luxurious summer residences of the rich city dwellers.  However, there is also less and less agriculture and fruit-growing. 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>The locals are mostly living off tourism and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 service industry.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The Ferenstein family stud and Alexander </w:t>
      </w:r>
      <w:proofErr w:type="spellStart"/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>Potocki’s</w:t>
      </w:r>
      <w:proofErr w:type="spellEnd"/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 hotel with the Marion Dönhoff museum contribute to that significantly.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172085</wp:posOffset>
            </wp:positionV>
            <wp:extent cx="956945" cy="427355"/>
            <wp:effectExtent l="19050" t="0" r="0" b="0"/>
            <wp:wrapTight wrapText="bothSides">
              <wp:wrapPolygon edited="0">
                <wp:start x="-430" y="0"/>
                <wp:lineTo x="-430" y="20220"/>
                <wp:lineTo x="21500" y="20220"/>
                <wp:lineTo x="21500" y="0"/>
                <wp:lineTo x="-430" y="0"/>
              </wp:wrapPolygon>
            </wp:wrapTight>
            <wp:docPr id="75" name="Obraz 2" descr="potocki di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otocki divid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8C4E96" w:rsidRDefault="008C4E96" w:rsidP="008C4E96">
      <w:pPr>
        <w:spacing w:line="38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135890</wp:posOffset>
            </wp:positionV>
            <wp:extent cx="4711700" cy="5938520"/>
            <wp:effectExtent l="19050" t="0" r="0" b="0"/>
            <wp:wrapNone/>
            <wp:docPr id="74" name="Obraz 35" descr="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ee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437D4B" w:rsidRDefault="008C4E96" w:rsidP="008C4E96">
      <w:pPr>
        <w:spacing w:line="360" w:lineRule="atLeast"/>
        <w:jc w:val="center"/>
        <w:rPr>
          <w:rFonts w:ascii="Tagettes" w:hAnsi="Tagettes" w:cs="Arabic Typesetting"/>
          <w:b/>
          <w:color w:val="4F6228"/>
          <w:sz w:val="40"/>
          <w:szCs w:val="36"/>
          <w:lang w:val="en-GB"/>
        </w:rPr>
      </w:pPr>
      <w:r w:rsidRPr="00437D4B">
        <w:rPr>
          <w:rFonts w:ascii="Tagettes" w:hAnsi="Tagettes" w:cs="Arabic Typesetting"/>
          <w:b/>
          <w:color w:val="4F6228"/>
          <w:sz w:val="40"/>
          <w:szCs w:val="36"/>
          <w:lang w:val="en-GB"/>
        </w:rPr>
        <w:t>Nearby Villages</w:t>
      </w:r>
    </w:p>
    <w:p w:rsidR="008C4E96" w:rsidRPr="00437D4B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437D4B" w:rsidRDefault="008C4E96" w:rsidP="008C4E96">
      <w:pPr>
        <w:spacing w:line="360" w:lineRule="atLeast"/>
        <w:jc w:val="center"/>
        <w:rPr>
          <w:rFonts w:ascii="Arabic Typesetting" w:hAnsi="Arabic Typesetting" w:cs="Arabic Typesetting"/>
          <w:b/>
          <w:color w:val="4F6228"/>
          <w:sz w:val="40"/>
          <w:szCs w:val="36"/>
          <w:lang w:val="en-GB"/>
        </w:rPr>
      </w:pPr>
      <w:proofErr w:type="spellStart"/>
      <w:r w:rsidRPr="00437D4B">
        <w:rPr>
          <w:rFonts w:ascii="Arabic Typesetting" w:hAnsi="Arabic Typesetting" w:cs="Arabic Typesetting"/>
          <w:b/>
          <w:color w:val="4F6228"/>
          <w:sz w:val="40"/>
          <w:szCs w:val="36"/>
          <w:lang w:val="en-GB"/>
        </w:rPr>
        <w:t>Wojnowo</w:t>
      </w:r>
      <w:proofErr w:type="spellEnd"/>
      <w:r w:rsidRPr="00437D4B">
        <w:rPr>
          <w:rFonts w:ascii="Arabic Typesetting" w:hAnsi="Arabic Typesetting" w:cs="Arabic Typesetting"/>
          <w:b/>
          <w:color w:val="4F6228"/>
          <w:sz w:val="40"/>
          <w:szCs w:val="36"/>
          <w:lang w:val="en-GB"/>
        </w:rPr>
        <w:t xml:space="preserve"> (German: Eckertsdorf)</w:t>
      </w:r>
    </w:p>
    <w:p w:rsidR="008C4E96" w:rsidRPr="00437D4B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b/>
          <w:sz w:val="36"/>
          <w:szCs w:val="36"/>
          <w:lang w:val="en-GB"/>
        </w:rPr>
      </w:pPr>
    </w:p>
    <w:p w:rsid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Following the road leading through the meadows, pastures and the bridge over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river </w:t>
      </w:r>
      <w:proofErr w:type="spellStart"/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 w:rsidRPr="00437D4B">
        <w:rPr>
          <w:rFonts w:ascii="Arabic Typesetting" w:hAnsi="Arabic Typesetting" w:cs="Arabic Typesetting"/>
          <w:sz w:val="36"/>
          <w:szCs w:val="36"/>
          <w:lang w:val="en-GB"/>
        </w:rPr>
        <w:t xml:space="preserve"> for about two kilometres one can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get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Wojnowo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>, the former settlement of the Old Believers.</w:t>
      </w:r>
    </w:p>
    <w:p w:rsid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B96D3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</w:rPr>
      </w:pPr>
      <w:r w:rsidRPr="00BE1643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Like Gałkowo, </w:t>
      </w:r>
      <w:proofErr w:type="spellStart"/>
      <w:r w:rsidRPr="00BE1643">
        <w:rPr>
          <w:rFonts w:ascii="Arabic Typesetting" w:hAnsi="Arabic Typesetting" w:cs="Arabic Typesetting"/>
          <w:b/>
          <w:sz w:val="36"/>
          <w:szCs w:val="36"/>
          <w:lang w:val="en-GB"/>
        </w:rPr>
        <w:t>Wojnowo</w:t>
      </w:r>
      <w:proofErr w:type="spellEnd"/>
      <w:r w:rsidRPr="00BE1643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was founded in 1832 and counted 605 residents at the beginning of World War II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The name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Wojnowo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was given to it by the </w:t>
      </w:r>
      <w:proofErr w:type="spellStart"/>
      <w:r w:rsidRPr="00BE1643">
        <w:rPr>
          <w:rFonts w:ascii="Arabic Typesetting" w:hAnsi="Arabic Typesetting" w:cs="Arabic Typesetting"/>
          <w:i/>
          <w:sz w:val="36"/>
          <w:szCs w:val="36"/>
          <w:lang w:val="en-GB"/>
        </w:rPr>
        <w:t>nastawnik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or </w:t>
      </w:r>
      <w:proofErr w:type="spellStart"/>
      <w:r w:rsidRPr="00BE1643">
        <w:rPr>
          <w:rFonts w:ascii="Arabic Typesetting" w:hAnsi="Arabic Typesetting" w:cs="Arabic Typesetting"/>
          <w:i/>
          <w:sz w:val="36"/>
          <w:szCs w:val="36"/>
          <w:lang w:val="en-GB"/>
        </w:rPr>
        <w:t>starik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(the head of the community)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Sidor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Borisow, to honour the memory of his native village near Vitebsk. The official German name used by the Prussian authorities comes </w:t>
      </w:r>
      <w:r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from the head forester Eckert who was responsible for assigning the land to the Russian immigrants. </w:t>
      </w:r>
      <w:proofErr w:type="spellStart"/>
      <w:r w:rsidRPr="00B96D39">
        <w:rPr>
          <w:rFonts w:ascii="Arabic Typesetting" w:hAnsi="Arabic Typesetting" w:cs="Arabic Typesetting"/>
          <w:sz w:val="36"/>
          <w:szCs w:val="36"/>
        </w:rPr>
        <w:t>There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sz w:val="36"/>
          <w:szCs w:val="36"/>
        </w:rPr>
        <w:t>are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b/>
          <w:sz w:val="36"/>
          <w:szCs w:val="36"/>
        </w:rPr>
        <w:t>three</w:t>
      </w:r>
      <w:proofErr w:type="spellEnd"/>
      <w:r w:rsidRPr="00B96D39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b/>
          <w:sz w:val="36"/>
          <w:szCs w:val="36"/>
        </w:rPr>
        <w:t>sanctuaries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sz w:val="36"/>
          <w:szCs w:val="36"/>
        </w:rPr>
        <w:t>in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sz w:val="36"/>
          <w:szCs w:val="36"/>
        </w:rPr>
        <w:t>the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 xml:space="preserve"> </w:t>
      </w:r>
      <w:proofErr w:type="spellStart"/>
      <w:r w:rsidRPr="00B96D39">
        <w:rPr>
          <w:rFonts w:ascii="Arabic Typesetting" w:hAnsi="Arabic Typesetting" w:cs="Arabic Typesetting"/>
          <w:sz w:val="36"/>
          <w:szCs w:val="36"/>
        </w:rPr>
        <w:t>village</w:t>
      </w:r>
      <w:proofErr w:type="spellEnd"/>
      <w:r w:rsidRPr="00B96D39">
        <w:rPr>
          <w:rFonts w:ascii="Arabic Typesetting" w:hAnsi="Arabic Typesetting" w:cs="Arabic Typesetting"/>
          <w:sz w:val="36"/>
          <w:szCs w:val="36"/>
        </w:rPr>
        <w:t>:</w:t>
      </w:r>
    </w:p>
    <w:p w:rsidR="008C4E96" w:rsidRPr="00B96D3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</w:rPr>
      </w:pPr>
    </w:p>
    <w:p w:rsidR="008C4E96" w:rsidRDefault="008C4E96" w:rsidP="008C4E96">
      <w:pPr>
        <w:numPr>
          <w:ilvl w:val="0"/>
          <w:numId w:val="1"/>
        </w:numPr>
        <w:spacing w:after="0"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The most famous is </w:t>
      </w:r>
      <w:r w:rsidRPr="00B96D39">
        <w:rPr>
          <w:rFonts w:ascii="Arabic Typesetting" w:hAnsi="Arabic Typesetting" w:cs="Arabic Typesetting"/>
          <w:b/>
          <w:sz w:val="36"/>
          <w:szCs w:val="36"/>
          <w:lang w:val="en-GB"/>
        </w:rPr>
        <w:t>the part of the monastery at the edge of the village, situated picturesque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ly</w:t>
      </w:r>
      <w:r w:rsidRPr="00B96D39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on a peninsula on Lake </w:t>
      </w:r>
      <w:proofErr w:type="spellStart"/>
      <w:r w:rsidRPr="00B96D39">
        <w:rPr>
          <w:rFonts w:ascii="Arabic Typesetting" w:hAnsi="Arabic Typesetting" w:cs="Arabic Typesetting"/>
          <w:b/>
          <w:sz w:val="36"/>
          <w:szCs w:val="36"/>
          <w:lang w:val="en-GB"/>
        </w:rPr>
        <w:t>Duś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Today the place is a museum which lost its religious spirit when the last two Old Believers secular sisters, Lena and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Fima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died. Founded in 1835 as a hermitage, it became a male monastery in 1848 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but was abandoned </w:t>
      </w:r>
      <w:r>
        <w:rPr>
          <w:rFonts w:ascii="Arabic Typesetting" w:hAnsi="Arabic Typesetting" w:cs="Arabic Typesetting"/>
          <w:sz w:val="36"/>
          <w:szCs w:val="36"/>
          <w:lang w:val="en-GB"/>
        </w:rPr>
        <w:t>when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 the monks returned to Russia and joined the reformed Orthodox Church.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It was not until 1885 that the newly </w:t>
      </w:r>
      <w:r>
        <w:rPr>
          <w:rFonts w:ascii="Arabic Typesetting" w:hAnsi="Arabic Typesetting" w:cs="Arabic Typesetting"/>
          <w:sz w:val="36"/>
          <w:szCs w:val="36"/>
          <w:lang w:val="en-GB"/>
        </w:rPr>
        <w:t>established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 female monastery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saw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 xml:space="preserve"> the place flourish a</w:t>
      </w:r>
      <w:r>
        <w:rPr>
          <w:rFonts w:ascii="Arabic Typesetting" w:hAnsi="Arabic Typesetting" w:cs="Arabic Typesetting"/>
          <w:sz w:val="36"/>
          <w:szCs w:val="36"/>
          <w:lang w:val="en-GB"/>
        </w:rPr>
        <w:t>gain</w:t>
      </w:r>
      <w:r w:rsidRPr="00B96D39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Default="008C4E96" w:rsidP="008C4E96">
      <w:pPr>
        <w:spacing w:line="360" w:lineRule="atLeast"/>
        <w:ind w:left="720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8C4E96" w:rsidRPr="00346612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Both World Wars and the post-war times didn’t harm the monastery and the nuns. However, no new followers came, and the nuns were no longer able to </w:t>
      </w:r>
      <w:r>
        <w:rPr>
          <w:rFonts w:ascii="Arabic Typesetting" w:hAnsi="Arabic Typesetting" w:cs="Arabic Typesetting"/>
          <w:sz w:val="36"/>
          <w:szCs w:val="36"/>
          <w:lang w:val="en-GB"/>
        </w:rPr>
        <w:t>sustain themselves</w:t>
      </w:r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working on the farm. The penultimate prioress </w:t>
      </w:r>
      <w:proofErr w:type="spellStart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Antonina</w:t>
      </w:r>
      <w:proofErr w:type="spellEnd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Kondratiewa transferred the ownership of t</w:t>
      </w:r>
      <w:r>
        <w:rPr>
          <w:rFonts w:ascii="Arabic Typesetting" w:hAnsi="Arabic Typesetting" w:cs="Arabic Typesetting"/>
          <w:sz w:val="36"/>
          <w:szCs w:val="36"/>
          <w:lang w:val="en-GB"/>
        </w:rPr>
        <w:t>he monastery and its land to a</w:t>
      </w:r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Pole of Roman Catholic tradition, Leon </w:t>
      </w:r>
      <w:proofErr w:type="spellStart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Ludwikowski</w:t>
      </w:r>
      <w:proofErr w:type="spellEnd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, shortly before her death in 1972, under the conditions that he would provide for the last nuns till the end of their lives. After Leon </w:t>
      </w:r>
      <w:proofErr w:type="spellStart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Ludwikowski</w:t>
      </w:r>
      <w:proofErr w:type="spellEnd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died the museum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of the Old Believers Monastery has been looked after</w:t>
      </w:r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by his grandson. Some of the icons from the monastery can be found in </w:t>
      </w:r>
      <w:proofErr w:type="spellStart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Lidzbark</w:t>
      </w:r>
      <w:proofErr w:type="spellEnd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proofErr w:type="spellStart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Warmiński</w:t>
      </w:r>
      <w:proofErr w:type="spellEnd"/>
      <w:r w:rsidRPr="00346612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Pr="00B96D3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180975</wp:posOffset>
            </wp:positionV>
            <wp:extent cx="6630670" cy="4156075"/>
            <wp:effectExtent l="19050" t="0" r="0" b="0"/>
            <wp:wrapNone/>
            <wp:docPr id="73" name="Obraz 37" descr="klasztor_szk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lasztor_szkic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245B56" w:rsidRDefault="008C4E96" w:rsidP="008C4E96">
      <w:pPr>
        <w:numPr>
          <w:ilvl w:val="0"/>
          <w:numId w:val="1"/>
        </w:numPr>
        <w:spacing w:after="0"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7671BD">
        <w:rPr>
          <w:rFonts w:ascii="Arabic Typesetting" w:hAnsi="Arabic Typesetting" w:cs="Arabic Typesetting"/>
          <w:b/>
          <w:sz w:val="36"/>
          <w:szCs w:val="36"/>
          <w:lang w:val="en-GB"/>
        </w:rPr>
        <w:t>The religious services for the few Old Believers left in the area are given in the brick prayer building in the centre of the village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Its exterior doesn’t differ significantly from the neo-Gothic village churches around. </w:t>
      </w:r>
      <w:r w:rsidRPr="007671BD">
        <w:rPr>
          <w:rFonts w:ascii="Arabic Typesetting" w:hAnsi="Arabic Typesetting" w:cs="Arabic Typesetting"/>
          <w:b/>
          <w:sz w:val="36"/>
          <w:szCs w:val="36"/>
          <w:lang w:val="en-GB"/>
        </w:rPr>
        <w:t>It was established in 1921</w:t>
      </w:r>
      <w:r w:rsidRPr="00245B56">
        <w:rPr>
          <w:rFonts w:ascii="Arabic Typesetting" w:hAnsi="Arabic Typesetting" w:cs="Arabic Typesetting"/>
          <w:sz w:val="36"/>
          <w:szCs w:val="36"/>
          <w:lang w:val="en-GB"/>
        </w:rPr>
        <w:t xml:space="preserve"> on the site of the original temple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 w:rsidRPr="00245B56">
        <w:rPr>
          <w:rFonts w:ascii="Arabic Typesetting" w:hAnsi="Arabic Typesetting" w:cs="Arabic Typesetting"/>
          <w:sz w:val="36"/>
          <w:szCs w:val="36"/>
          <w:lang w:val="en-GB"/>
        </w:rPr>
        <w:t>erected in 1840 from oak logs, which burned down in 1920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In 1930 the century of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Filippians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settlement in Masuria was celebrated with a great procession. On the same occasion a new school building was established that stands till today.   </w:t>
      </w:r>
    </w:p>
    <w:p w:rsidR="008C4E96" w:rsidRPr="00245B5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7671BD" w:rsidRDefault="008C4E96" w:rsidP="008C4E96">
      <w:pPr>
        <w:numPr>
          <w:ilvl w:val="0"/>
          <w:numId w:val="1"/>
        </w:numPr>
        <w:spacing w:after="0"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7671BD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A white wooden Orthodox church with onion-shaped turrets typical for Russia is a religious </w:t>
      </w:r>
      <w:proofErr w:type="spellStart"/>
      <w:r w:rsidRPr="007671BD">
        <w:rPr>
          <w:rFonts w:ascii="Arabic Typesetting" w:hAnsi="Arabic Typesetting" w:cs="Arabic Typesetting"/>
          <w:b/>
          <w:sz w:val="36"/>
          <w:szCs w:val="36"/>
          <w:lang w:val="en-GB"/>
        </w:rPr>
        <w:t>curiousity</w:t>
      </w:r>
      <w:proofErr w:type="spellEnd"/>
      <w:r w:rsidRPr="007671BD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of Masuria.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 It belongs to the Orthodox parish. After the 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First World War, a former Russian officer named </w:t>
      </w:r>
      <w:proofErr w:type="spellStart"/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>Awaev</w:t>
      </w:r>
      <w:proofErr w:type="spellEnd"/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 remained in the village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He 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>converted some local Old Belie</w:t>
      </w:r>
      <w:r>
        <w:rPr>
          <w:rFonts w:ascii="Arabic Typesetting" w:hAnsi="Arabic Typesetting" w:cs="Arabic Typesetting"/>
          <w:sz w:val="36"/>
          <w:szCs w:val="36"/>
          <w:lang w:val="en-GB"/>
        </w:rPr>
        <w:t>vers to reformed Orthodoxy and taught them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the rites and traditions of his faith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>. In 1</w:t>
      </w:r>
      <w:r>
        <w:rPr>
          <w:rFonts w:ascii="Arabic Typesetting" w:hAnsi="Arabic Typesetting" w:cs="Arabic Typesetting"/>
          <w:sz w:val="36"/>
          <w:szCs w:val="36"/>
          <w:lang w:val="en-GB"/>
        </w:rPr>
        <w:t>923 he built an Orthodox church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 which is being looked after by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nuns delegated to Masuria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from 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>near Bialystok. They live in the presbytery.</w:t>
      </w:r>
    </w:p>
    <w:p w:rsidR="008C4E96" w:rsidRPr="007671BD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D00F4B">
        <w:rPr>
          <w:rFonts w:ascii="Arabic Typesetting" w:hAnsi="Arabic Typesetting" w:cs="Arabic Typesetting"/>
          <w:i/>
          <w:sz w:val="36"/>
          <w:szCs w:val="36"/>
          <w:lang w:val="en-GB"/>
        </w:rPr>
        <w:t>The differences between the Old Believers and the Orthodox are not drastic and mostly external.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They concern such things as whether the sign of the cross is made by two fingers (Old Believers)</w:t>
      </w:r>
      <w:r w:rsidRPr="007671BD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or three (Orthodox), which direction should the procession around the church go etc. The Masurian Old Believers don’t have a cleric (a churchman) but elect one of them to be the head of the community, the so-called </w:t>
      </w:r>
      <w:proofErr w:type="spellStart"/>
      <w:r w:rsidRPr="00D00F4B">
        <w:rPr>
          <w:rFonts w:ascii="Arabic Typesetting" w:hAnsi="Arabic Typesetting" w:cs="Arabic Typesetting"/>
          <w:i/>
          <w:sz w:val="36"/>
          <w:szCs w:val="36"/>
          <w:lang w:val="en-GB"/>
        </w:rPr>
        <w:t>starik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(translates from modern Russian as “the eldest, the old man”).</w:t>
      </w:r>
    </w:p>
    <w:p w:rsidR="008C4E96" w:rsidRPr="00F10437" w:rsidRDefault="008C4E96" w:rsidP="008C4E96">
      <w:pPr>
        <w:spacing w:line="360" w:lineRule="atLeast"/>
        <w:jc w:val="center"/>
        <w:rPr>
          <w:rFonts w:ascii="Arabic Typesetting" w:hAnsi="Arabic Typesetting" w:cs="Arabic Typesetting"/>
          <w:b/>
          <w:color w:val="4F6228"/>
          <w:sz w:val="40"/>
          <w:szCs w:val="36"/>
          <w:lang w:val="en-GB"/>
        </w:rPr>
      </w:pPr>
      <w:r w:rsidRPr="00F10437">
        <w:rPr>
          <w:rFonts w:ascii="Arabic Typesetting" w:hAnsi="Arabic Typesetting" w:cs="Arabic Typesetting"/>
          <w:b/>
          <w:color w:val="4F6228"/>
          <w:sz w:val="40"/>
          <w:szCs w:val="36"/>
          <w:lang w:val="en-GB"/>
        </w:rPr>
        <w:t>Ukta</w:t>
      </w:r>
    </w:p>
    <w:p w:rsidR="008C4E96" w:rsidRPr="00F10437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D00F4B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F10437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Ukta (2 km distance) was a trading and administrative centre 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of</w:t>
      </w:r>
      <w:r w:rsidRPr="00F10437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the nearby villages</w:t>
      </w:r>
      <w:r w:rsidRPr="00D00F4B">
        <w:rPr>
          <w:rFonts w:ascii="Arabic Typesetting" w:hAnsi="Arabic Typesetting" w:cs="Arabic Typesetting"/>
          <w:sz w:val="36"/>
          <w:szCs w:val="36"/>
          <w:lang w:val="en-GB"/>
        </w:rPr>
        <w:t xml:space="preserve">. The place is losing its significance now, however, as the government offices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and even the post were moved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Ruciane-Nida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 w:rsidRPr="00F10437">
        <w:rPr>
          <w:rFonts w:ascii="Arabic Typesetting" w:hAnsi="Arabic Typesetting" w:cs="Arabic Typesetting"/>
          <w:b/>
          <w:sz w:val="36"/>
          <w:szCs w:val="36"/>
          <w:lang w:val="en-GB"/>
        </w:rPr>
        <w:t>Ukta was founded in the XVIII century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. In 1753 there was a glass factory on the bank of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river. By the end of the XVIII century there were already 22 houses in Ukta, and the settlement gained significance when the Old Believers began to arrive in the area. A </w:t>
      </w:r>
      <w:r w:rsidRPr="00F10437">
        <w:rPr>
          <w:rFonts w:ascii="Arabic Typesetting" w:hAnsi="Arabic Typesetting" w:cs="Arabic Typesetting"/>
          <w:sz w:val="36"/>
          <w:szCs w:val="36"/>
          <w:lang w:val="en-GB"/>
        </w:rPr>
        <w:t>neo-Gothic Evangelical church built of bri</w:t>
      </w:r>
      <w:r>
        <w:rPr>
          <w:rFonts w:ascii="Arabic Typesetting" w:hAnsi="Arabic Typesetting" w:cs="Arabic Typesetting"/>
          <w:sz w:val="36"/>
          <w:szCs w:val="36"/>
          <w:lang w:val="en-GB"/>
        </w:rPr>
        <w:t>ck was consecrated in 1864. Since</w:t>
      </w:r>
      <w:r w:rsidRPr="00F10437">
        <w:rPr>
          <w:rFonts w:ascii="Arabic Typesetting" w:hAnsi="Arabic Typesetting" w:cs="Arabic Typesetting"/>
          <w:sz w:val="36"/>
          <w:szCs w:val="36"/>
          <w:lang w:val="en-GB"/>
        </w:rPr>
        <w:t xml:space="preserve"> 1984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it serves the Catholic faith</w:t>
      </w:r>
      <w:r w:rsidRPr="00F10437">
        <w:rPr>
          <w:rFonts w:ascii="Arabic Typesetting" w:hAnsi="Arabic Typesetting" w:cs="Arabic Typesetting"/>
          <w:sz w:val="36"/>
          <w:szCs w:val="36"/>
          <w:lang w:val="en-GB"/>
        </w:rPr>
        <w:t>.</w:t>
      </w:r>
      <w:r w:rsidRPr="00D00F4B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</w:p>
    <w:p w:rsidR="008C4E96" w:rsidRPr="00D00F4B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208915</wp:posOffset>
            </wp:positionV>
            <wp:extent cx="5526405" cy="2101850"/>
            <wp:effectExtent l="19050" t="0" r="0" b="0"/>
            <wp:wrapNone/>
            <wp:docPr id="72" name="Obraz 38" descr="poci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ocią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E96" w:rsidRPr="00F10437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F10437">
        <w:rPr>
          <w:rFonts w:ascii="Arabic Typesetting" w:hAnsi="Arabic Typesetting" w:cs="Arabic Typesetting"/>
          <w:b/>
          <w:sz w:val="36"/>
          <w:szCs w:val="36"/>
          <w:lang w:val="en-GB"/>
        </w:rPr>
        <w:t>The railway</w:t>
      </w:r>
      <w:r w:rsidRPr="00F10437">
        <w:rPr>
          <w:rFonts w:ascii="Arabic Typesetting" w:hAnsi="Arabic Typesetting" w:cs="Arabic Typesetting"/>
          <w:sz w:val="36"/>
          <w:szCs w:val="36"/>
          <w:lang w:val="en-GB"/>
        </w:rPr>
        <w:t xml:space="preserve"> which reached Ukta in 1899 was of great importance for the whole area.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One can still see the old railway buildings, now used for residence, on the way to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Ruciane-Nida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>. The tracks were demolished by the Soviet troops in 1945.</w:t>
      </w:r>
    </w:p>
    <w:p w:rsidR="008C4E96" w:rsidRPr="00F10437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CD3D9E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Before the war there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were numerous shops, a pharmacy and</w:t>
      </w: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 a post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</w:t>
      </w: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>ffice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in Ukta</w:t>
      </w: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They provided supplies for the farmers and foresters in the area. Today the children from the </w:t>
      </w:r>
      <w:r>
        <w:rPr>
          <w:rFonts w:ascii="Arabic Typesetting" w:hAnsi="Arabic Typesetting" w:cs="Arabic Typesetting"/>
          <w:sz w:val="36"/>
          <w:szCs w:val="36"/>
          <w:lang w:val="en-GB"/>
        </w:rPr>
        <w:lastRenderedPageBreak/>
        <w:t xml:space="preserve">nearby villages, including Gałkowo, go to school here. Most of the old small rural schools have been closed. </w:t>
      </w:r>
    </w:p>
    <w:p w:rsidR="008C4E96" w:rsidRPr="00CD3D9E" w:rsidRDefault="008C4E96" w:rsidP="008C4E96">
      <w:pPr>
        <w:spacing w:line="360" w:lineRule="atLeast"/>
        <w:jc w:val="center"/>
        <w:rPr>
          <w:rFonts w:ascii="Arabic Typesetting" w:hAnsi="Arabic Typesetting" w:cs="Arabic Typesetting"/>
          <w:color w:val="4F6228"/>
          <w:sz w:val="36"/>
          <w:szCs w:val="36"/>
          <w:lang w:val="en-GB"/>
        </w:rPr>
      </w:pPr>
    </w:p>
    <w:p w:rsidR="008C4E96" w:rsidRPr="008C4E96" w:rsidRDefault="008C4E96" w:rsidP="008C4E96">
      <w:pPr>
        <w:spacing w:line="360" w:lineRule="atLeast"/>
        <w:jc w:val="center"/>
        <w:rPr>
          <w:rFonts w:ascii="Arabic Typesetting" w:hAnsi="Arabic Typesetting" w:cs="Arabic Typesetting"/>
          <w:b/>
          <w:color w:val="4F6228"/>
          <w:sz w:val="40"/>
          <w:szCs w:val="36"/>
          <w:lang w:val="en-US"/>
        </w:rPr>
      </w:pPr>
      <w:proofErr w:type="spellStart"/>
      <w:r w:rsidRPr="008C4E96">
        <w:rPr>
          <w:rFonts w:ascii="Arabic Typesetting" w:hAnsi="Arabic Typesetting" w:cs="Arabic Typesetting"/>
          <w:b/>
          <w:color w:val="4F6228"/>
          <w:sz w:val="40"/>
          <w:szCs w:val="36"/>
          <w:lang w:val="en-US"/>
        </w:rPr>
        <w:t>Krutyń</w:t>
      </w:r>
      <w:proofErr w:type="spellEnd"/>
      <w:r w:rsidRPr="008C4E96">
        <w:rPr>
          <w:rFonts w:ascii="Arabic Typesetting" w:hAnsi="Arabic Typesetting" w:cs="Arabic Typesetting"/>
          <w:b/>
          <w:color w:val="4F6228"/>
          <w:sz w:val="40"/>
          <w:szCs w:val="36"/>
          <w:lang w:val="en-US"/>
        </w:rPr>
        <w:t xml:space="preserve"> (German: </w:t>
      </w:r>
      <w:proofErr w:type="spellStart"/>
      <w:r w:rsidRPr="008C4E96">
        <w:rPr>
          <w:rFonts w:ascii="Arabic Typesetting" w:hAnsi="Arabic Typesetting" w:cs="Arabic Typesetting"/>
          <w:b/>
          <w:color w:val="4F6228"/>
          <w:sz w:val="40"/>
          <w:szCs w:val="36"/>
          <w:lang w:val="en-US"/>
        </w:rPr>
        <w:t>Kruttinnen</w:t>
      </w:r>
      <w:proofErr w:type="spellEnd"/>
      <w:r w:rsidRPr="008C4E96">
        <w:rPr>
          <w:rFonts w:ascii="Arabic Typesetting" w:hAnsi="Arabic Typesetting" w:cs="Arabic Typesetting"/>
          <w:b/>
          <w:color w:val="4F6228"/>
          <w:sz w:val="40"/>
          <w:szCs w:val="36"/>
          <w:lang w:val="en-US"/>
        </w:rPr>
        <w:t>)</w:t>
      </w:r>
    </w:p>
    <w:p w:rsidR="008C4E96" w:rsidRP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b/>
          <w:sz w:val="36"/>
          <w:szCs w:val="36"/>
          <w:lang w:val="en-US"/>
        </w:rPr>
      </w:pPr>
      <w:proofErr w:type="spellStart"/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,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situated on the banks of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river</w:t>
      </w: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 (German: </w:t>
      </w:r>
      <w:proofErr w:type="spellStart"/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>Kruttinna</w:t>
      </w:r>
      <w:proofErr w:type="spellEnd"/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), was a popular tourist destination </w:t>
      </w:r>
      <w:r>
        <w:rPr>
          <w:rFonts w:ascii="Arabic Typesetting" w:hAnsi="Arabic Typesetting" w:cs="Arabic Typesetting"/>
          <w:sz w:val="36"/>
          <w:szCs w:val="36"/>
          <w:lang w:val="en-GB"/>
        </w:rPr>
        <w:t>even</w:t>
      </w:r>
      <w:r w:rsidRPr="00CD3D9E">
        <w:rPr>
          <w:rFonts w:ascii="Arabic Typesetting" w:hAnsi="Arabic Typesetting" w:cs="Arabic Typesetting"/>
          <w:sz w:val="36"/>
          <w:szCs w:val="36"/>
          <w:lang w:val="en-GB"/>
        </w:rPr>
        <w:t xml:space="preserve"> before the war. </w:t>
      </w:r>
      <w:r w:rsidRPr="00F07DB4">
        <w:rPr>
          <w:rFonts w:ascii="Arabic Typesetting" w:hAnsi="Arabic Typesetting" w:cs="Arabic Typesetting"/>
          <w:sz w:val="36"/>
          <w:szCs w:val="36"/>
          <w:lang w:val="en-GB"/>
        </w:rPr>
        <w:t xml:space="preserve">At that time the resourceful locals took the summer visitors for the boat rides along the shallow and exceptionally picturesque </w:t>
      </w:r>
      <w:r>
        <w:rPr>
          <w:rFonts w:ascii="Arabic Typesetting" w:hAnsi="Arabic Typesetting" w:cs="Arabic Typesetting"/>
          <w:sz w:val="36"/>
          <w:szCs w:val="36"/>
          <w:lang w:val="en-GB"/>
        </w:rPr>
        <w:t>waters</w:t>
      </w:r>
      <w:r w:rsidRPr="00F07DB4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of the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Krutynia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river</w:t>
      </w:r>
      <w:r w:rsidRPr="00D13DE9">
        <w:rPr>
          <w:rFonts w:ascii="Arabic Typesetting" w:hAnsi="Arabic Typesetting" w:cs="Arabic Typesetting"/>
          <w:b/>
          <w:sz w:val="36"/>
          <w:szCs w:val="36"/>
          <w:lang w:val="en-GB"/>
        </w:rPr>
        <w:t>. In the XVI century ther</w:t>
      </w:r>
      <w:r>
        <w:rPr>
          <w:rFonts w:ascii="Arabic Typesetting" w:hAnsi="Arabic Typesetting" w:cs="Arabic Typesetting"/>
          <w:b/>
          <w:sz w:val="36"/>
          <w:szCs w:val="36"/>
          <w:lang w:val="en-GB"/>
        </w:rPr>
        <w:t>e was already a hunting lodge in the place of the now existing</w:t>
      </w:r>
      <w:r w:rsidRPr="00D13DE9">
        <w:rPr>
          <w:rFonts w:ascii="Arabic Typesetting" w:hAnsi="Arabic Typesetting" w:cs="Arabic Typesetting"/>
          <w:b/>
          <w:sz w:val="36"/>
          <w:szCs w:val="36"/>
          <w:lang w:val="en-GB"/>
        </w:rPr>
        <w:t xml:space="preserve"> village.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 w:rsidRPr="00F07DB4">
        <w:rPr>
          <w:rFonts w:ascii="Arabic Typesetting" w:hAnsi="Arabic Typesetting" w:cs="Arabic Typesetting"/>
          <w:sz w:val="36"/>
          <w:szCs w:val="36"/>
          <w:lang w:val="en-GB"/>
        </w:rPr>
        <w:t>In 1651 the first forestry was established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here</w:t>
      </w:r>
      <w:r w:rsidRPr="00F07DB4">
        <w:rPr>
          <w:rFonts w:ascii="Arabic Typesetting" w:hAnsi="Arabic Typesetting" w:cs="Arabic Typesetting"/>
          <w:sz w:val="36"/>
          <w:szCs w:val="36"/>
          <w:lang w:val="en-GB"/>
        </w:rPr>
        <w:t xml:space="preserve">, originally called </w:t>
      </w:r>
      <w:proofErr w:type="spellStart"/>
      <w:r w:rsidRPr="00F07DB4">
        <w:rPr>
          <w:rFonts w:ascii="Arabic Typesetting" w:hAnsi="Arabic Typesetting" w:cs="Arabic Typesetting"/>
          <w:i/>
          <w:sz w:val="36"/>
          <w:szCs w:val="36"/>
          <w:lang w:val="en-GB"/>
        </w:rPr>
        <w:t>Wildnisbereiterei</w:t>
      </w:r>
      <w:proofErr w:type="spellEnd"/>
      <w:r w:rsidRPr="00F07DB4">
        <w:rPr>
          <w:rFonts w:ascii="Arabic Typesetting" w:hAnsi="Arabic Typesetting" w:cs="Arabic Typesetting"/>
          <w:i/>
          <w:sz w:val="36"/>
          <w:szCs w:val="36"/>
          <w:lang w:val="en-GB"/>
        </w:rPr>
        <w:t xml:space="preserve"> </w:t>
      </w:r>
      <w:proofErr w:type="spellStart"/>
      <w:r w:rsidRPr="00F07DB4">
        <w:rPr>
          <w:rFonts w:ascii="Arabic Typesetting" w:hAnsi="Arabic Typesetting" w:cs="Arabic Typesetting"/>
          <w:i/>
          <w:sz w:val="36"/>
          <w:szCs w:val="36"/>
          <w:lang w:val="en-GB"/>
        </w:rPr>
        <w:t>Crotinen</w:t>
      </w:r>
      <w:proofErr w:type="spellEnd"/>
      <w:r w:rsidRPr="00F07DB4">
        <w:rPr>
          <w:rFonts w:ascii="Arabic Typesetting" w:hAnsi="Arabic Typesetting" w:cs="Arabic Typesetting"/>
          <w:i/>
          <w:sz w:val="36"/>
          <w:szCs w:val="36"/>
          <w:lang w:val="en-GB"/>
        </w:rPr>
        <w:t>.</w:t>
      </w:r>
      <w:r w:rsidRPr="00F07DB4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In 1737 there was already a school visited by eight children, as well as a paper mill and several tar production facilities. </w:t>
      </w:r>
      <w:r w:rsidRPr="008C4E96">
        <w:rPr>
          <w:rFonts w:ascii="Arabic Typesetting" w:hAnsi="Arabic Typesetting" w:cs="Arabic Typesetting"/>
          <w:sz w:val="36"/>
          <w:szCs w:val="36"/>
          <w:lang w:val="en-US"/>
        </w:rPr>
        <w:t xml:space="preserve">Soon, however, the productions were abandoned as unprofitable. </w:t>
      </w:r>
      <w:r w:rsidRPr="008C4E96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In 1874 the forestry of </w:t>
      </w:r>
      <w:proofErr w:type="spellStart"/>
      <w:r w:rsidRPr="008C4E96">
        <w:rPr>
          <w:rFonts w:ascii="Arabic Typesetting" w:hAnsi="Arabic Typesetting" w:cs="Arabic Typesetting"/>
          <w:b/>
          <w:sz w:val="36"/>
          <w:szCs w:val="36"/>
          <w:lang w:val="en-US"/>
        </w:rPr>
        <w:t>Krutyń</w:t>
      </w:r>
      <w:proofErr w:type="spellEnd"/>
      <w:r w:rsidRPr="008C4E96">
        <w:rPr>
          <w:rFonts w:ascii="Arabic Typesetting" w:hAnsi="Arabic Typesetting" w:cs="Arabic Typesetting"/>
          <w:b/>
          <w:sz w:val="36"/>
          <w:szCs w:val="36"/>
          <w:lang w:val="en-US"/>
        </w:rPr>
        <w:t xml:space="preserve"> was established. </w:t>
      </w:r>
    </w:p>
    <w:p w:rsidR="008C4E96" w:rsidRPr="008C4E96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US"/>
        </w:rPr>
      </w:pPr>
    </w:p>
    <w:p w:rsidR="008C4E96" w:rsidRPr="00D13DE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4676907</wp:posOffset>
            </wp:positionH>
            <wp:positionV relativeFrom="paragraph">
              <wp:posOffset>812231</wp:posOffset>
            </wp:positionV>
            <wp:extent cx="2489629" cy="2256312"/>
            <wp:effectExtent l="19050" t="0" r="5921" b="0"/>
            <wp:wrapNone/>
            <wp:docPr id="71" name="Obraz 36" descr="szy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zyszk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9" cy="22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Today,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the people of </w:t>
      </w:r>
      <w:proofErr w:type="spellStart"/>
      <w:r>
        <w:rPr>
          <w:rFonts w:ascii="Arabic Typesetting" w:hAnsi="Arabic Typesetting" w:cs="Arabic Typesetting"/>
          <w:sz w:val="36"/>
          <w:szCs w:val="36"/>
          <w:lang w:val="en-GB"/>
        </w:rPr>
        <w:t>Krutyń</w:t>
      </w:r>
      <w:proofErr w:type="spellEnd"/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live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 almost exclusively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off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 tourism,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river 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boat trips and </w:t>
      </w:r>
      <w:r>
        <w:rPr>
          <w:rFonts w:ascii="Arabic Typesetting" w:hAnsi="Arabic Typesetting" w:cs="Arabic Typesetting"/>
          <w:sz w:val="36"/>
          <w:szCs w:val="36"/>
          <w:lang w:val="en-GB"/>
        </w:rPr>
        <w:t>kayaking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. </w:t>
      </w:r>
      <w:r>
        <w:rPr>
          <w:rFonts w:ascii="Arabic Typesetting" w:hAnsi="Arabic Typesetting" w:cs="Arabic Typesetting"/>
          <w:sz w:val="36"/>
          <w:szCs w:val="36"/>
          <w:lang w:val="en-GB"/>
        </w:rPr>
        <w:t>A historic wooden cottage accommodates the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>office of the Masurian Landscape Park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>. A small mus</w:t>
      </w:r>
      <w:r>
        <w:rPr>
          <w:rFonts w:ascii="Arabic Typesetting" w:hAnsi="Arabic Typesetting" w:cs="Arabic Typesetting"/>
          <w:sz w:val="36"/>
          <w:szCs w:val="36"/>
          <w:lang w:val="en-GB"/>
        </w:rPr>
        <w:t>eum worth visiting is located nearby in a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 xml:space="preserve"> 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former barn, which is under the 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>protection</w:t>
      </w:r>
      <w:r>
        <w:rPr>
          <w:rFonts w:ascii="Arabic Typesetting" w:hAnsi="Arabic Typesetting" w:cs="Arabic Typesetting"/>
          <w:sz w:val="36"/>
          <w:szCs w:val="36"/>
          <w:lang w:val="en-GB"/>
        </w:rPr>
        <w:t xml:space="preserve"> of the monument conservator</w:t>
      </w:r>
      <w:r w:rsidRPr="00D13DE9">
        <w:rPr>
          <w:rFonts w:ascii="Arabic Typesetting" w:hAnsi="Arabic Typesetting" w:cs="Arabic Typesetting"/>
          <w:sz w:val="36"/>
          <w:szCs w:val="36"/>
          <w:lang w:val="en-GB"/>
        </w:rPr>
        <w:t>.</w:t>
      </w:r>
    </w:p>
    <w:p w:rsidR="008C4E96" w:rsidRPr="00D13DE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D13DE9" w:rsidRDefault="008C4E96" w:rsidP="008C4E96">
      <w:pPr>
        <w:spacing w:line="360" w:lineRule="atLeast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A9094B" w:rsidRDefault="008C4E96" w:rsidP="008C4E96">
      <w:pPr>
        <w:spacing w:line="360" w:lineRule="atLeast"/>
        <w:jc w:val="right"/>
        <w:rPr>
          <w:rFonts w:ascii="Arabic Typesetting" w:hAnsi="Arabic Typesetting" w:cs="Arabic Typesetting"/>
          <w:i/>
          <w:sz w:val="36"/>
          <w:szCs w:val="36"/>
        </w:rPr>
      </w:pPr>
      <w:proofErr w:type="spellStart"/>
      <w:r>
        <w:rPr>
          <w:rFonts w:ascii="Arabic Typesetting" w:hAnsi="Arabic Typesetting" w:cs="Arabic Typesetting"/>
          <w:i/>
          <w:sz w:val="36"/>
          <w:szCs w:val="36"/>
        </w:rPr>
        <w:t>Polish</w:t>
      </w:r>
      <w:proofErr w:type="spellEnd"/>
      <w:r>
        <w:rPr>
          <w:rFonts w:ascii="Arabic Typesetting" w:hAnsi="Arabic Typesetting" w:cs="Arabic Typesetting"/>
          <w:i/>
          <w:sz w:val="36"/>
          <w:szCs w:val="36"/>
        </w:rPr>
        <w:t xml:space="preserve"> </w:t>
      </w:r>
      <w:proofErr w:type="spellStart"/>
      <w:r>
        <w:rPr>
          <w:rFonts w:ascii="Arabic Typesetting" w:hAnsi="Arabic Typesetting" w:cs="Arabic Typesetting"/>
          <w:i/>
          <w:sz w:val="36"/>
          <w:szCs w:val="36"/>
        </w:rPr>
        <w:t>text</w:t>
      </w:r>
      <w:proofErr w:type="spellEnd"/>
      <w:r>
        <w:rPr>
          <w:rFonts w:ascii="Arabic Typesetting" w:hAnsi="Arabic Typesetting" w:cs="Arabic Typesetting"/>
          <w:i/>
          <w:sz w:val="36"/>
          <w:szCs w:val="36"/>
        </w:rPr>
        <w:t xml:space="preserve"> by </w:t>
      </w:r>
      <w:smartTag w:uri="urn:schemas-microsoft-com:office:smarttags" w:element="PersonName">
        <w:r w:rsidRPr="00A9094B">
          <w:rPr>
            <w:rFonts w:ascii="Arabic Typesetting" w:hAnsi="Arabic Typesetting" w:cs="Arabic Typesetting"/>
            <w:i/>
            <w:sz w:val="36"/>
            <w:szCs w:val="36"/>
          </w:rPr>
          <w:t>Rafał Wolski</w:t>
        </w:r>
      </w:smartTag>
    </w:p>
    <w:p w:rsidR="008C4E96" w:rsidRPr="009C606B" w:rsidRDefault="008C4E96" w:rsidP="008C4E96">
      <w:pPr>
        <w:contextualSpacing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8C4E96" w:rsidRPr="009C606B" w:rsidRDefault="008C4E96" w:rsidP="008C4E96">
      <w:pPr>
        <w:spacing w:line="360" w:lineRule="auto"/>
        <w:jc w:val="both"/>
        <w:rPr>
          <w:rFonts w:ascii="Arabic Typesetting" w:hAnsi="Arabic Typesetting" w:cs="Arabic Typesetting"/>
          <w:sz w:val="36"/>
          <w:szCs w:val="36"/>
          <w:lang w:val="en-GB"/>
        </w:rPr>
      </w:pPr>
    </w:p>
    <w:p w:rsidR="00A2059A" w:rsidRPr="008C4E96" w:rsidRDefault="00A2059A">
      <w:pPr>
        <w:rPr>
          <w:lang w:val="en-GB"/>
        </w:rPr>
      </w:pPr>
    </w:p>
    <w:sectPr w:rsidR="00A2059A" w:rsidRPr="008C4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gettes">
    <w:altName w:val="Times New Roman"/>
    <w:panose1 w:val="02000000000000000000"/>
    <w:charset w:val="EE"/>
    <w:family w:val="auto"/>
    <w:pitch w:val="variable"/>
    <w:sig w:usb0="A00000AF" w:usb1="4000205A" w:usb2="00000000" w:usb3="00000000" w:csb0="00000193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inze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obster 1.4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01EAF"/>
    <w:multiLevelType w:val="hybridMultilevel"/>
    <w:tmpl w:val="1068D8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622154"/>
    <w:rsid w:val="00622154"/>
    <w:rsid w:val="006B6E12"/>
    <w:rsid w:val="008C4E96"/>
    <w:rsid w:val="00A2059A"/>
    <w:rsid w:val="00B5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B524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1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2215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Pogrubienie">
    <w:name w:val="Strong"/>
    <w:uiPriority w:val="22"/>
    <w:qFormat/>
    <w:rsid w:val="00A2059A"/>
    <w:rPr>
      <w:b/>
      <w:bCs/>
    </w:rPr>
  </w:style>
  <w:style w:type="character" w:styleId="Hipercze">
    <w:name w:val="Hyperlink"/>
    <w:uiPriority w:val="99"/>
    <w:unhideWhenUsed/>
    <w:rsid w:val="00A2059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20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5247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rtf">
    <w:name w:val="artf"/>
    <w:basedOn w:val="Normalny"/>
    <w:rsid w:val="00B5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em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s://www.krutynia.com.pl" TargetMode="External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4305</Words>
  <Characters>25831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2019-08-03T09:57:00Z</dcterms:created>
  <dcterms:modified xsi:type="dcterms:W3CDTF">2019-08-03T10:46:00Z</dcterms:modified>
</cp:coreProperties>
</file>